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115"/>
        <w:jc w:val="center"/>
      </w:pPr>
      <w:r>
        <w:rPr>
          <w:spacing w:val="-10"/>
        </w:rPr>
        <w:t xml:space="preserve"> </w:t>
      </w:r>
      <w:r>
        <w:rPr>
          <w:spacing w:val="-2"/>
        </w:rPr>
        <w:t>ПЕРЕЧЕНЬ</w:t>
      </w:r>
    </w:p>
    <w:p w14:paraId="02000000">
      <w:pPr>
        <w:spacing w:before="0"/>
        <w:ind w:hanging="3" w:left="626" w:right="513"/>
        <w:jc w:val="center"/>
        <w:rPr>
          <w:b w:val="1"/>
          <w:sz w:val="28"/>
        </w:rPr>
      </w:pPr>
      <w:r>
        <w:rPr>
          <w:b w:val="1"/>
          <w:sz w:val="28"/>
        </w:rPr>
        <w:t>ОБОРУДОВАНИЯ, РАСХОДНЫХ МАТЕРИАЛОВ, СРЕДСТВ ОБУЧЕНИЯ И ВОСПИТАНИЯ ДЛЯ ЦЕНТРОВ ОБРАЗОВАНИЯ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ЕСТЕСТВЕННО-НАУЧНОЙ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ТЕХНОЛОГИЧЕСКОЙ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НАПРАВЛЕННОСТЕЙ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«ТОЧКА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РОСТА»</w:t>
      </w:r>
    </w:p>
    <w:p w14:paraId="03000000">
      <w:pPr>
        <w:spacing w:before="93"/>
        <w:ind w:firstLine="0" w:left="0"/>
        <w:jc w:val="left"/>
        <w:rPr>
          <w:b w:val="1"/>
          <w:sz w:val="20"/>
        </w:rPr>
      </w:pPr>
    </w:p>
    <w:tbl>
      <w:tblPr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71"/>
        <w:gridCol w:w="2694"/>
        <w:gridCol w:w="7797"/>
        <w:gridCol w:w="2411"/>
      </w:tblGrid>
      <w:tr>
        <w:trPr>
          <w:trHeight w:hRule="atLeast" w:val="1440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00000">
            <w:pPr>
              <w:rPr>
                <w:b w:val="1"/>
                <w:sz w:val="20"/>
              </w:rPr>
            </w:pPr>
          </w:p>
          <w:p w14:paraId="05000000">
            <w:pPr>
              <w:spacing w:before="145"/>
              <w:ind/>
              <w:rPr>
                <w:b w:val="1"/>
                <w:sz w:val="20"/>
              </w:rPr>
            </w:pPr>
          </w:p>
          <w:p w14:paraId="06000000">
            <w:pPr>
              <w:ind w:firstLine="0" w:left="43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rPr>
                <w:b w:val="1"/>
                <w:sz w:val="20"/>
              </w:rPr>
            </w:pPr>
          </w:p>
          <w:p w14:paraId="08000000">
            <w:pPr>
              <w:spacing w:before="30"/>
              <w:ind/>
              <w:rPr>
                <w:b w:val="1"/>
                <w:sz w:val="20"/>
              </w:rPr>
            </w:pPr>
          </w:p>
          <w:p w14:paraId="09000000">
            <w:pPr>
              <w:ind w:hanging="44" w:left="715"/>
              <w:rPr>
                <w:b w:val="1"/>
                <w:sz w:val="20"/>
              </w:rPr>
            </w:pPr>
            <w:r>
              <w:rPr>
                <w:b w:val="1"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type="dxa" w:w="7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rPr>
                <w:b w:val="1"/>
                <w:sz w:val="20"/>
              </w:rPr>
            </w:pPr>
          </w:p>
          <w:p w14:paraId="0B000000">
            <w:pPr>
              <w:spacing w:before="145"/>
              <w:ind/>
              <w:rPr>
                <w:b w:val="1"/>
                <w:sz w:val="20"/>
              </w:rPr>
            </w:pPr>
          </w:p>
          <w:p w14:paraId="0C000000">
            <w:pPr>
              <w:ind w:firstLine="0" w:left="2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Краткие</w:t>
            </w:r>
            <w:r>
              <w:rPr>
                <w:b w:val="1"/>
                <w:spacing w:val="-1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примерные</w:t>
            </w:r>
            <w:r>
              <w:rPr>
                <w:b w:val="1"/>
                <w:spacing w:val="-12"/>
                <w:sz w:val="20"/>
              </w:rPr>
              <w:t xml:space="preserve"> </w:t>
            </w:r>
            <w:r>
              <w:rPr>
                <w:b w:val="1"/>
                <w:spacing w:val="-2"/>
                <w:sz w:val="20"/>
              </w:rPr>
              <w:t>характеристики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spacing w:before="10" w:line="252" w:lineRule="auto"/>
              <w:ind w:firstLine="7" w:left="162" w:right="151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Количество единиц </w:t>
            </w:r>
            <w:r>
              <w:rPr>
                <w:b w:val="1"/>
                <w:spacing w:val="-2"/>
                <w:sz w:val="20"/>
              </w:rPr>
              <w:t xml:space="preserve">(общеобразовательные </w:t>
            </w:r>
            <w:r>
              <w:rPr>
                <w:b w:val="1"/>
                <w:sz w:val="20"/>
              </w:rPr>
              <w:t xml:space="preserve">организации, не </w:t>
            </w:r>
            <w:r>
              <w:rPr>
                <w:b w:val="1"/>
                <w:spacing w:val="-2"/>
                <w:sz w:val="20"/>
              </w:rPr>
              <w:t>являющиеся малокомплектными),</w:t>
            </w:r>
          </w:p>
          <w:p w14:paraId="0E000000">
            <w:pPr>
              <w:spacing w:before="4" w:line="210" w:lineRule="exact"/>
              <w:ind w:firstLine="0" w:left="17" w:right="1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ед.</w:t>
            </w:r>
            <w:r>
              <w:rPr>
                <w:b w:val="1"/>
                <w:spacing w:val="-3"/>
                <w:sz w:val="20"/>
              </w:rPr>
              <w:t xml:space="preserve"> </w:t>
            </w:r>
            <w:r>
              <w:rPr>
                <w:b w:val="1"/>
                <w:spacing w:val="-2"/>
                <w:sz w:val="20"/>
              </w:rPr>
              <w:t>изм.</w:t>
            </w:r>
          </w:p>
        </w:tc>
      </w:tr>
      <w:tr>
        <w:trPr>
          <w:trHeight w:hRule="atLeast" w:val="278"/>
        </w:trPr>
        <w:tc>
          <w:tcPr>
            <w:tcW w:type="dxa" w:w="1347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line="258" w:lineRule="exact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Естественнонаучная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направленность</w:t>
            </w:r>
          </w:p>
        </w:tc>
      </w:tr>
      <w:tr>
        <w:trPr>
          <w:trHeight w:hRule="atLeast" w:val="4345"/>
          <w:hidden w:val="0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rPr>
                <w:b w:val="1"/>
                <w:sz w:val="24"/>
              </w:rPr>
            </w:pPr>
          </w:p>
          <w:p w14:paraId="11000000">
            <w:pPr>
              <w:rPr>
                <w:b w:val="1"/>
                <w:sz w:val="24"/>
              </w:rPr>
            </w:pPr>
          </w:p>
          <w:p w14:paraId="12000000">
            <w:pPr>
              <w:rPr>
                <w:b w:val="1"/>
                <w:sz w:val="24"/>
              </w:rPr>
            </w:pPr>
          </w:p>
          <w:p w14:paraId="13000000">
            <w:pPr>
              <w:rPr>
                <w:b w:val="1"/>
                <w:sz w:val="24"/>
              </w:rPr>
            </w:pPr>
          </w:p>
          <w:p w14:paraId="14000000">
            <w:pPr>
              <w:spacing w:before="133"/>
              <w:ind/>
              <w:rPr>
                <w:b w:val="1"/>
                <w:sz w:val="24"/>
              </w:rPr>
            </w:pPr>
          </w:p>
          <w:p w14:paraId="15000000">
            <w:pPr>
              <w:spacing w:before="1"/>
              <w:ind w:firstLine="0" w:left="5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rPr>
                <w:b w:val="1"/>
                <w:sz w:val="24"/>
              </w:rPr>
            </w:pPr>
          </w:p>
          <w:p w14:paraId="17000000">
            <w:pPr>
              <w:rPr>
                <w:b w:val="1"/>
                <w:sz w:val="24"/>
              </w:rPr>
            </w:pPr>
          </w:p>
          <w:p w14:paraId="18000000">
            <w:pPr>
              <w:rPr>
                <w:b w:val="1"/>
                <w:sz w:val="24"/>
              </w:rPr>
            </w:pPr>
          </w:p>
          <w:p w14:paraId="19000000">
            <w:pPr>
              <w:spacing w:before="136"/>
              <w:ind/>
              <w:rPr>
                <w:b w:val="1"/>
                <w:sz w:val="24"/>
              </w:rPr>
            </w:pPr>
          </w:p>
          <w:p w14:paraId="1A000000">
            <w:pPr>
              <w:ind w:firstLine="0" w:left="10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лаборатория по биологии </w:t>
            </w:r>
            <w:r>
              <w:rPr>
                <w:spacing w:val="-2"/>
                <w:sz w:val="24"/>
              </w:rPr>
              <w:t>(ученическая)</w:t>
            </w:r>
          </w:p>
        </w:tc>
        <w:tc>
          <w:tcPr>
            <w:tcW w:type="dxa" w:w="7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ind w:firstLine="0" w:left="105" w:right="4128"/>
              <w:rPr>
                <w:sz w:val="24"/>
              </w:rPr>
            </w:pPr>
            <w:r>
              <w:rPr>
                <w:sz w:val="24"/>
              </w:rPr>
              <w:t>Предметная область: Биология Тип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пользователя: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Обучающийся Предполагаемые типы датчиков: Беспроводной мультидатчик</w:t>
            </w:r>
          </w:p>
          <w:p w14:paraId="1C000000">
            <w:pPr>
              <w:spacing w:line="240" w:lineRule="auto"/>
              <w:ind w:firstLine="0" w:left="105" w:right="412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влажности Датчик освещенности</w:t>
            </w:r>
          </w:p>
          <w:p w14:paraId="1D000000">
            <w:pPr>
              <w:spacing w:line="271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</w:t>
            </w:r>
          </w:p>
          <w:p w14:paraId="1E000000">
            <w:pPr>
              <w:spacing w:line="274" w:lineRule="exact"/>
              <w:ind w:firstLine="0" w:left="105" w:right="339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 Датчик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  <w:p w14:paraId="1F000000">
            <w:pPr>
              <w:spacing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устройство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кабелем</w:t>
            </w:r>
          </w:p>
          <w:p w14:paraId="20000000">
            <w:pPr>
              <w:spacing w:before="2" w:line="275" w:lineRule="exact"/>
              <w:ind w:firstLine="0" w:left="105"/>
              <w:rPr>
                <w:sz w:val="24"/>
              </w:rPr>
            </w:pPr>
            <w:r>
              <w:rPr>
                <w:spacing w:val="-2"/>
                <w:sz w:val="24"/>
              </w:rPr>
              <w:t>miniUSB</w:t>
            </w:r>
          </w:p>
          <w:p w14:paraId="21000000">
            <w:pPr>
              <w:spacing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Bluetooth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4.1</w:t>
            </w:r>
          </w:p>
          <w:p w14:paraId="22000000">
            <w:pPr>
              <w:spacing w:before="3"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 xml:space="preserve">Low </w:t>
            </w:r>
            <w:r>
              <w:rPr>
                <w:spacing w:val="-2"/>
                <w:sz w:val="24"/>
              </w:rPr>
              <w:t>Energy</w:t>
            </w:r>
          </w:p>
          <w:p w14:paraId="23000000">
            <w:pPr>
              <w:ind w:firstLine="0" w:left="105" w:right="9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эксплуатации Дополнительные материалы в комплекте: Программное обеспечение </w:t>
            </w:r>
          </w:p>
          <w:p w14:paraId="24000000">
            <w:pPr>
              <w:spacing w:before="2"/>
              <w:ind w:firstLine="0" w:left="105" w:right="98"/>
              <w:rPr>
                <w:sz w:val="24"/>
              </w:rPr>
            </w:pPr>
            <w:r>
              <w:rPr>
                <w:sz w:val="24"/>
              </w:rPr>
              <w:t xml:space="preserve">Дополнительные материалы в комплекте: Справочно-методические </w:t>
            </w:r>
            <w:r>
              <w:rPr>
                <w:spacing w:val="-2"/>
                <w:sz w:val="24"/>
              </w:rPr>
              <w:t>материалы</w:t>
            </w:r>
          </w:p>
          <w:p w14:paraId="25000000">
            <w:pPr>
              <w:spacing w:before="4" w:line="261" w:lineRule="exact"/>
              <w:ind w:firstLine="0" w:left="105"/>
              <w:rPr>
                <w:sz w:val="24"/>
              </w:rPr>
            </w:pPr>
          </w:p>
          <w:p w14:paraId="26000000">
            <w:pPr>
              <w:spacing w:line="274" w:lineRule="exact"/>
              <w:ind w:firstLine="0" w:left="105" w:right="3398"/>
              <w:rPr>
                <w:sz w:val="24"/>
              </w:rPr>
            </w:pP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rPr>
                <w:b w:val="1"/>
                <w:sz w:val="24"/>
              </w:rPr>
            </w:pPr>
          </w:p>
          <w:p w14:paraId="28000000">
            <w:pPr>
              <w:rPr>
                <w:b w:val="1"/>
                <w:sz w:val="24"/>
              </w:rPr>
            </w:pPr>
          </w:p>
          <w:p w14:paraId="29000000">
            <w:pPr>
              <w:rPr>
                <w:b w:val="1"/>
                <w:sz w:val="24"/>
              </w:rPr>
            </w:pPr>
          </w:p>
          <w:p w14:paraId="2A000000">
            <w:pPr>
              <w:rPr>
                <w:b w:val="1"/>
                <w:sz w:val="24"/>
              </w:rPr>
            </w:pPr>
          </w:p>
          <w:p w14:paraId="2B000000">
            <w:pPr>
              <w:spacing w:before="133"/>
              <w:ind/>
              <w:rPr>
                <w:b w:val="1"/>
                <w:sz w:val="24"/>
              </w:rPr>
            </w:pPr>
          </w:p>
          <w:p w14:paraId="2C000000">
            <w:pPr>
              <w:spacing w:before="1"/>
              <w:ind w:firstLine="0"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</w:tr>
    </w:tbl>
    <w:p w14:paraId="2D000000">
      <w:pPr>
        <w:spacing w:before="9"/>
        <w:ind w:firstLine="0" w:left="0"/>
        <w:jc w:val="left"/>
        <w:rPr>
          <w:b w:val="1"/>
          <w:sz w:val="16"/>
        </w:rPr>
      </w:pPr>
    </w:p>
    <w:p w14:paraId="2E000000">
      <w:pPr>
        <w:spacing w:before="9"/>
        <w:ind w:firstLine="0" w:left="0"/>
        <w:jc w:val="left"/>
        <w:rPr>
          <w:sz w:val="6"/>
        </w:rPr>
      </w:pPr>
    </w:p>
    <w:tbl>
      <w:tblPr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71"/>
        <w:gridCol w:w="2694"/>
        <w:gridCol w:w="7797"/>
        <w:gridCol w:w="2411"/>
      </w:tblGrid>
      <w:tr>
        <w:trPr>
          <w:trHeight w:hRule="atLeast" w:val="3869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rPr>
                <w:sz w:val="24"/>
              </w:rPr>
            </w:pPr>
          </w:p>
          <w:p w14:paraId="30000000">
            <w:pPr>
              <w:rPr>
                <w:sz w:val="24"/>
              </w:rPr>
            </w:pPr>
          </w:p>
          <w:p w14:paraId="31000000">
            <w:pPr>
              <w:rPr>
                <w:sz w:val="24"/>
              </w:rPr>
            </w:pPr>
          </w:p>
          <w:p w14:paraId="32000000">
            <w:pPr>
              <w:rPr>
                <w:sz w:val="24"/>
              </w:rPr>
            </w:pPr>
          </w:p>
          <w:p w14:paraId="33000000">
            <w:pPr>
              <w:rPr>
                <w:sz w:val="24"/>
              </w:rPr>
            </w:pPr>
          </w:p>
          <w:p w14:paraId="34000000">
            <w:pPr>
              <w:spacing w:before="136"/>
              <w:ind/>
              <w:rPr>
                <w:sz w:val="24"/>
              </w:rPr>
            </w:pPr>
          </w:p>
          <w:p w14:paraId="35000000">
            <w:pPr>
              <w:spacing w:before="1"/>
              <w:ind w:firstLine="0"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rPr>
                <w:sz w:val="24"/>
              </w:rPr>
            </w:pPr>
          </w:p>
          <w:p w14:paraId="37000000">
            <w:pPr>
              <w:rPr>
                <w:sz w:val="24"/>
              </w:rPr>
            </w:pPr>
          </w:p>
          <w:p w14:paraId="38000000">
            <w:pPr>
              <w:rPr>
                <w:sz w:val="24"/>
              </w:rPr>
            </w:pPr>
          </w:p>
          <w:p w14:paraId="39000000">
            <w:pPr>
              <w:rPr>
                <w:sz w:val="24"/>
              </w:rPr>
            </w:pPr>
          </w:p>
          <w:p w14:paraId="3A000000">
            <w:pPr>
              <w:spacing w:before="273"/>
              <w:ind/>
              <w:rPr>
                <w:sz w:val="24"/>
              </w:rPr>
            </w:pPr>
          </w:p>
          <w:p w14:paraId="3B000000">
            <w:pPr>
              <w:spacing w:line="240" w:lineRule="auto"/>
              <w:ind w:firstLine="0" w:left="106"/>
              <w:rPr>
                <w:sz w:val="24"/>
              </w:rPr>
            </w:pPr>
            <w:r>
              <w:rPr>
                <w:sz w:val="24"/>
              </w:rPr>
              <w:t>Цифровая лаборатория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type="dxa" w:w="7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spacing w:line="274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Химия</w:t>
            </w:r>
          </w:p>
          <w:p w14:paraId="3D000000">
            <w:pPr>
              <w:spacing w:line="240" w:lineRule="auto"/>
              <w:ind w:firstLine="0" w:left="105" w:right="412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пользователя: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Обучающийся Предполагаемые типы датчиков:</w:t>
            </w:r>
          </w:p>
          <w:p w14:paraId="3E000000">
            <w:pPr>
              <w:spacing w:line="240" w:lineRule="auto"/>
              <w:ind w:firstLine="0" w:left="105" w:right="4731"/>
              <w:rPr>
                <w:sz w:val="24"/>
              </w:rPr>
            </w:pPr>
            <w:r>
              <w:rPr>
                <w:sz w:val="24"/>
              </w:rPr>
              <w:t>Беспроводной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мультидатчик Датчик уровня pH</w:t>
            </w:r>
          </w:p>
          <w:p w14:paraId="3F000000">
            <w:pPr>
              <w:spacing w:line="271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проводимости</w:t>
            </w:r>
          </w:p>
          <w:p w14:paraId="40000000">
            <w:pPr>
              <w:spacing w:line="240" w:lineRule="auto"/>
              <w:ind w:firstLine="0" w:left="105" w:right="2912"/>
              <w:rPr>
                <w:sz w:val="24"/>
              </w:rPr>
            </w:pPr>
            <w:r>
              <w:rPr>
                <w:sz w:val="24"/>
              </w:rPr>
              <w:t xml:space="preserve">Датчик температуры исследуемой среды </w:t>
            </w:r>
          </w:p>
          <w:p w14:paraId="41000000">
            <w:pPr>
              <w:spacing w:before="4" w:line="240" w:lineRule="auto"/>
              <w:ind w:firstLine="0" w:left="105" w:right="98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Кабель USB соединительный 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кабелем</w:t>
            </w:r>
          </w:p>
          <w:p w14:paraId="42000000">
            <w:pPr>
              <w:spacing w:before="4" w:line="261" w:lineRule="exact"/>
              <w:ind w:firstLine="0" w:left="105"/>
              <w:rPr>
                <w:sz w:val="24"/>
              </w:rPr>
            </w:pPr>
            <w:r>
              <w:rPr>
                <w:spacing w:val="-2"/>
                <w:sz w:val="24"/>
              </w:rPr>
              <w:t>miniUSB</w:t>
            </w:r>
          </w:p>
          <w:p w14:paraId="43000000">
            <w:pPr>
              <w:spacing w:line="272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Bluetooth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4.1</w:t>
            </w:r>
          </w:p>
          <w:p w14:paraId="44000000">
            <w:pPr>
              <w:spacing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 xml:space="preserve">Low </w:t>
            </w:r>
            <w:r>
              <w:rPr>
                <w:spacing w:val="-2"/>
                <w:sz w:val="24"/>
              </w:rPr>
              <w:t>Energy</w:t>
            </w:r>
          </w:p>
          <w:p w14:paraId="45000000">
            <w:pPr>
              <w:spacing w:before="2"/>
              <w:ind w:firstLine="0" w:left="105" w:right="9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 по эксплуатации </w:t>
            </w:r>
            <w:r>
              <w:rPr>
                <w:sz w:val="24"/>
              </w:rPr>
              <w:t xml:space="preserve">Дополнительные материалы в комплекте: Программное обеспечение Дополнительные материалы в комплекте: Справочно-методические </w:t>
            </w:r>
            <w:r>
              <w:rPr>
                <w:spacing w:val="-2"/>
                <w:sz w:val="24"/>
              </w:rPr>
              <w:t>материалы</w:t>
            </w:r>
          </w:p>
          <w:p w14:paraId="46000000">
            <w:pPr>
              <w:spacing w:before="4" w:line="261" w:lineRule="exact"/>
              <w:ind w:firstLine="0" w:left="105"/>
              <w:rPr>
                <w:sz w:val="24"/>
              </w:rPr>
            </w:pP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rPr>
                <w:sz w:val="24"/>
              </w:rPr>
            </w:pPr>
          </w:p>
          <w:p w14:paraId="48000000">
            <w:pPr>
              <w:rPr>
                <w:sz w:val="24"/>
              </w:rPr>
            </w:pPr>
          </w:p>
          <w:p w14:paraId="49000000">
            <w:pPr>
              <w:rPr>
                <w:sz w:val="24"/>
              </w:rPr>
            </w:pPr>
          </w:p>
          <w:p w14:paraId="4A000000">
            <w:pPr>
              <w:rPr>
                <w:sz w:val="24"/>
              </w:rPr>
            </w:pPr>
          </w:p>
          <w:p w14:paraId="4B000000">
            <w:pPr>
              <w:rPr>
                <w:sz w:val="24"/>
              </w:rPr>
            </w:pPr>
          </w:p>
          <w:p w14:paraId="4C000000">
            <w:pPr>
              <w:spacing w:before="136"/>
              <w:ind/>
              <w:rPr>
                <w:sz w:val="24"/>
              </w:rPr>
            </w:pPr>
          </w:p>
          <w:p w14:paraId="4D000000">
            <w:pPr>
              <w:spacing w:before="1"/>
              <w:ind w:firstLine="0"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</w:tr>
      <w:tr>
        <w:trPr>
          <w:trHeight w:hRule="atLeast" w:val="3869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rPr>
                <w:sz w:val="24"/>
              </w:rPr>
            </w:pPr>
          </w:p>
          <w:p w14:paraId="50000000">
            <w:pPr>
              <w:rPr>
                <w:sz w:val="24"/>
              </w:rPr>
            </w:pPr>
          </w:p>
          <w:p w14:paraId="51000000">
            <w:pPr>
              <w:rPr>
                <w:sz w:val="24"/>
              </w:rPr>
            </w:pPr>
          </w:p>
          <w:p w14:paraId="52000000">
            <w:pPr>
              <w:rPr>
                <w:sz w:val="24"/>
              </w:rPr>
            </w:pPr>
          </w:p>
          <w:p w14:paraId="53000000">
            <w:pPr>
              <w:rPr>
                <w:sz w:val="24"/>
              </w:rPr>
            </w:pPr>
          </w:p>
          <w:p w14:paraId="54000000">
            <w:pPr>
              <w:spacing w:before="271"/>
              <w:ind/>
              <w:rPr>
                <w:sz w:val="24"/>
              </w:rPr>
            </w:pPr>
          </w:p>
          <w:p w14:paraId="55000000">
            <w:pPr>
              <w:ind w:firstLine="0" w:left="106" w:right="1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лаборатория по физике </w:t>
            </w:r>
            <w:r>
              <w:rPr>
                <w:spacing w:val="-2"/>
                <w:sz w:val="24"/>
              </w:rPr>
              <w:t>(ученическая)</w:t>
            </w:r>
          </w:p>
        </w:tc>
        <w:tc>
          <w:tcPr>
            <w:tcW w:type="dxa" w:w="7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ind w:firstLine="0" w:left="105" w:right="4259"/>
              <w:rPr>
                <w:sz w:val="24"/>
              </w:rPr>
            </w:pPr>
            <w:r>
              <w:rPr>
                <w:sz w:val="24"/>
              </w:rPr>
              <w:t>Предметная область: Физика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пользователя: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Обучающийся Предполагаемые типы датчиков:</w:t>
            </w:r>
          </w:p>
          <w:p w14:paraId="57000000">
            <w:pPr>
              <w:spacing w:line="240" w:lineRule="auto"/>
              <w:ind w:firstLine="0" w:left="105" w:right="4128"/>
              <w:rPr>
                <w:sz w:val="24"/>
              </w:rPr>
            </w:pPr>
            <w:r>
              <w:rPr>
                <w:sz w:val="24"/>
              </w:rPr>
              <w:t>Беспроводной мультидатчик Датчик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абсолютного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14:paraId="58000000">
            <w:pPr>
              <w:spacing w:before="5" w:line="240" w:lineRule="auto"/>
              <w:ind w:firstLine="0" w:left="105" w:right="339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 Датчик магнитного поля</w:t>
            </w:r>
          </w:p>
          <w:p w14:paraId="59000000">
            <w:pPr>
              <w:spacing w:before="6" w:line="240" w:lineRule="auto"/>
              <w:ind w:firstLine="0" w:left="105" w:right="339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напряжения Датчик силы тока</w:t>
            </w:r>
          </w:p>
          <w:p w14:paraId="5A000000">
            <w:pPr>
              <w:spacing w:before="3"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акселерометр</w:t>
            </w:r>
          </w:p>
          <w:p w14:paraId="5B000000">
            <w:pPr>
              <w:spacing w:line="240" w:lineRule="auto"/>
              <w:ind w:firstLine="0" w:left="105" w:right="1210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осциллограф</w:t>
            </w:r>
          </w:p>
          <w:p w14:paraId="5C000000">
            <w:pPr>
              <w:spacing w:line="271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соединительный</w:t>
            </w:r>
          </w:p>
          <w:p w14:paraId="5D000000">
            <w:pPr>
              <w:spacing w:before="1" w:line="261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устройство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кабелем</w:t>
            </w:r>
          </w:p>
          <w:p w14:paraId="5E000000">
            <w:pPr>
              <w:spacing w:line="272" w:lineRule="exact"/>
              <w:ind w:firstLine="0" w:left="105"/>
              <w:rPr>
                <w:sz w:val="24"/>
              </w:rPr>
            </w:pPr>
            <w:r>
              <w:rPr>
                <w:spacing w:val="-2"/>
                <w:sz w:val="24"/>
              </w:rPr>
              <w:t>miniUSB</w:t>
            </w:r>
          </w:p>
          <w:p w14:paraId="5F000000">
            <w:pPr>
              <w:spacing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Bluetooth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4.1</w:t>
            </w:r>
          </w:p>
          <w:p w14:paraId="60000000">
            <w:pPr>
              <w:spacing w:before="2"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 xml:space="preserve">Low </w:t>
            </w:r>
            <w:r>
              <w:rPr>
                <w:spacing w:val="-2"/>
                <w:sz w:val="24"/>
              </w:rPr>
              <w:t>Energy</w:t>
            </w:r>
          </w:p>
          <w:p w14:paraId="61000000">
            <w:pPr>
              <w:ind w:firstLine="0" w:left="105" w:right="9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эксплуатации Дополнительные материалы в комплекте: Программное обеспечение Дополнительные материалы в комплекте: Справочно-методические </w:t>
            </w:r>
            <w:r>
              <w:rPr>
                <w:spacing w:val="-2"/>
                <w:sz w:val="24"/>
              </w:rPr>
              <w:t>материалы</w:t>
            </w:r>
          </w:p>
          <w:p w14:paraId="62000000">
            <w:pPr>
              <w:spacing w:before="1" w:line="261" w:lineRule="exact"/>
              <w:ind w:firstLine="0" w:left="105"/>
              <w:rPr>
                <w:sz w:val="24"/>
              </w:rPr>
            </w:pP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rPr>
                <w:sz w:val="24"/>
              </w:rPr>
            </w:pPr>
          </w:p>
          <w:p w14:paraId="64000000">
            <w:pPr>
              <w:rPr>
                <w:sz w:val="24"/>
              </w:rPr>
            </w:pPr>
          </w:p>
          <w:p w14:paraId="65000000">
            <w:pPr>
              <w:rPr>
                <w:sz w:val="24"/>
              </w:rPr>
            </w:pPr>
          </w:p>
          <w:p w14:paraId="66000000">
            <w:pPr>
              <w:rPr>
                <w:sz w:val="24"/>
              </w:rPr>
            </w:pPr>
          </w:p>
          <w:p w14:paraId="67000000">
            <w:pPr>
              <w:rPr>
                <w:sz w:val="24"/>
              </w:rPr>
            </w:pPr>
          </w:p>
          <w:p w14:paraId="68000000">
            <w:pPr>
              <w:spacing w:before="136"/>
              <w:ind/>
              <w:rPr>
                <w:sz w:val="24"/>
              </w:rPr>
            </w:pPr>
          </w:p>
          <w:p w14:paraId="69000000">
            <w:pPr>
              <w:spacing w:before="1"/>
              <w:ind w:firstLine="0"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</w:tr>
    </w:tbl>
    <w:tbl>
      <w:tblPr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71"/>
        <w:gridCol w:w="2694"/>
        <w:gridCol w:w="7797"/>
        <w:gridCol w:w="2411"/>
      </w:tblGrid>
      <w:tr>
        <w:trPr>
          <w:trHeight w:hRule="atLeast" w:val="277"/>
        </w:trPr>
        <w:tc>
          <w:tcPr>
            <w:tcW w:type="dxa" w:w="1347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spacing w:line="258" w:lineRule="exact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Компьютерное</w:t>
            </w:r>
            <w:r>
              <w:rPr>
                <w:b w:val="1"/>
                <w:spacing w:val="-2"/>
                <w:sz w:val="24"/>
              </w:rPr>
              <w:t xml:space="preserve"> оборудование</w:t>
            </w:r>
          </w:p>
        </w:tc>
      </w:tr>
      <w:tr>
        <w:trPr>
          <w:trHeight w:hRule="atLeast" w:val="3865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rPr>
                <w:sz w:val="24"/>
              </w:rPr>
            </w:pPr>
          </w:p>
          <w:p w14:paraId="6C000000">
            <w:pPr>
              <w:rPr>
                <w:sz w:val="24"/>
              </w:rPr>
            </w:pPr>
          </w:p>
          <w:p w14:paraId="6D000000">
            <w:pPr>
              <w:rPr>
                <w:sz w:val="24"/>
              </w:rPr>
            </w:pPr>
          </w:p>
          <w:p w14:paraId="6E000000">
            <w:pPr>
              <w:rPr>
                <w:sz w:val="24"/>
              </w:rPr>
            </w:pPr>
          </w:p>
          <w:p w14:paraId="6F000000">
            <w:pPr>
              <w:rPr>
                <w:sz w:val="24"/>
              </w:rPr>
            </w:pPr>
          </w:p>
          <w:p w14:paraId="70000000">
            <w:pPr>
              <w:spacing w:before="132"/>
              <w:ind/>
              <w:rPr>
                <w:sz w:val="24"/>
              </w:rPr>
            </w:pPr>
          </w:p>
          <w:p w14:paraId="71000000">
            <w:pPr>
              <w:ind w:firstLine="0"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rPr>
                <w:sz w:val="24"/>
              </w:rPr>
            </w:pPr>
          </w:p>
          <w:p w14:paraId="73000000">
            <w:pPr>
              <w:rPr>
                <w:sz w:val="24"/>
              </w:rPr>
            </w:pPr>
          </w:p>
          <w:p w14:paraId="74000000">
            <w:pPr>
              <w:rPr>
                <w:sz w:val="24"/>
              </w:rPr>
            </w:pPr>
          </w:p>
          <w:p w14:paraId="75000000">
            <w:pPr>
              <w:rPr>
                <w:sz w:val="24"/>
              </w:rPr>
            </w:pPr>
          </w:p>
          <w:p w14:paraId="76000000">
            <w:pPr>
              <w:rPr>
                <w:sz w:val="24"/>
              </w:rPr>
            </w:pPr>
          </w:p>
          <w:p w14:paraId="77000000">
            <w:pPr>
              <w:spacing w:before="132"/>
              <w:ind/>
              <w:rPr>
                <w:sz w:val="24"/>
              </w:rPr>
            </w:pPr>
          </w:p>
          <w:p w14:paraId="78000000">
            <w:pPr>
              <w:ind w:firstLine="0" w:left="106"/>
              <w:rPr>
                <w:sz w:val="24"/>
              </w:rPr>
            </w:pPr>
            <w:r>
              <w:rPr>
                <w:spacing w:val="-2"/>
                <w:sz w:val="24"/>
              </w:rPr>
              <w:t>Ноутбук</w:t>
            </w:r>
          </w:p>
        </w:tc>
        <w:tc>
          <w:tcPr>
            <w:tcW w:type="dxa" w:w="7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ind w:firstLine="0" w:left="105" w:right="98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положений КТРУ, СП 2.4.3648-20 "Санитарно-эпидемиологические требования к организациям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молодежи".</w:t>
            </w:r>
          </w:p>
          <w:p w14:paraId="7A000000">
            <w:pPr>
              <w:ind w:firstLine="0"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При формировании примерных характеристик также возможно использование положений приказа Министерства просвещения Российской Федерации, Министерства цифрового развития, связи и массовых коммуникаций Российской Федерации от 08.09.2021 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634/925 «Об утверждении стандарта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на территории которых проводится эксперимент по внедрению цифровой образовательной</w:t>
            </w:r>
            <w:r>
              <w:rPr>
                <w:spacing w:val="75"/>
                <w:sz w:val="24"/>
              </w:rPr>
              <w:t xml:space="preserve">    </w:t>
            </w:r>
            <w:r>
              <w:rPr>
                <w:sz w:val="24"/>
              </w:rPr>
              <w:t>среды,</w:t>
            </w:r>
            <w:r>
              <w:rPr>
                <w:spacing w:val="79"/>
                <w:sz w:val="24"/>
              </w:rPr>
              <w:t xml:space="preserve">    </w:t>
            </w:r>
            <w:r>
              <w:rPr>
                <w:sz w:val="24"/>
              </w:rPr>
              <w:t>компьютерным,</w:t>
            </w:r>
            <w:r>
              <w:rPr>
                <w:spacing w:val="77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мультимедийным,</w:t>
            </w:r>
          </w:p>
          <w:p w14:paraId="7B000000">
            <w:pPr>
              <w:spacing w:line="260" w:lineRule="exact"/>
              <w:ind w:firstLine="0" w:left="105"/>
              <w:jc w:val="both"/>
              <w:rPr>
                <w:sz w:val="24"/>
              </w:rPr>
            </w:pPr>
            <w:r>
              <w:rPr>
                <w:sz w:val="24"/>
              </w:rPr>
              <w:t>презентационным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оборудованием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программным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обеспечением»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rPr>
                <w:sz w:val="24"/>
              </w:rPr>
            </w:pPr>
          </w:p>
          <w:p w14:paraId="7D000000">
            <w:pPr>
              <w:rPr>
                <w:sz w:val="24"/>
              </w:rPr>
            </w:pPr>
          </w:p>
          <w:p w14:paraId="7E000000">
            <w:pPr>
              <w:rPr>
                <w:sz w:val="24"/>
              </w:rPr>
            </w:pPr>
          </w:p>
          <w:p w14:paraId="7F000000">
            <w:pPr>
              <w:rPr>
                <w:sz w:val="24"/>
              </w:rPr>
            </w:pPr>
          </w:p>
          <w:p w14:paraId="80000000">
            <w:pPr>
              <w:spacing w:before="273"/>
              <w:ind/>
              <w:rPr>
                <w:sz w:val="24"/>
              </w:rPr>
            </w:pPr>
          </w:p>
          <w:p w14:paraId="81000000">
            <w:pPr>
              <w:ind w:firstLine="0"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</w:tr>
      <w:tr>
        <w:trPr>
          <w:trHeight w:hRule="atLeast" w:val="3865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rPr>
                <w:sz w:val="24"/>
              </w:rPr>
            </w:pPr>
          </w:p>
          <w:p w14:paraId="84000000">
            <w:pPr>
              <w:rPr>
                <w:sz w:val="24"/>
              </w:rPr>
            </w:pPr>
          </w:p>
          <w:p w14:paraId="85000000">
            <w:pPr>
              <w:rPr>
                <w:sz w:val="24"/>
              </w:rPr>
            </w:pPr>
          </w:p>
          <w:p w14:paraId="86000000">
            <w:pPr>
              <w:spacing w:before="4"/>
              <w:ind/>
              <w:rPr>
                <w:sz w:val="24"/>
              </w:rPr>
            </w:pPr>
          </w:p>
          <w:p w14:paraId="87000000">
            <w:pPr>
              <w:spacing w:line="240" w:lineRule="auto"/>
              <w:ind w:firstLine="0" w:left="106"/>
              <w:rPr>
                <w:sz w:val="24"/>
              </w:rPr>
            </w:pPr>
            <w:r>
              <w:rPr>
                <w:spacing w:val="-2"/>
                <w:sz w:val="24"/>
              </w:rPr>
              <w:t>Многофункциональное устройство</w:t>
            </w:r>
          </w:p>
          <w:p w14:paraId="88000000">
            <w:pPr>
              <w:spacing w:before="6" w:line="240" w:lineRule="auto"/>
              <w:ind w:firstLine="0" w:left="106" w:right="791"/>
              <w:rPr>
                <w:sz w:val="24"/>
              </w:rPr>
            </w:pPr>
            <w:r>
              <w:rPr>
                <w:sz w:val="24"/>
              </w:rPr>
              <w:t>(принтер,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сканер, </w:t>
            </w:r>
            <w:r>
              <w:rPr>
                <w:spacing w:val="-2"/>
                <w:sz w:val="24"/>
              </w:rPr>
              <w:t>копир)</w:t>
            </w:r>
          </w:p>
          <w:p w14:paraId="89000000">
            <w:pPr>
              <w:rPr>
                <w:sz w:val="24"/>
              </w:rPr>
            </w:pPr>
          </w:p>
        </w:tc>
        <w:tc>
          <w:tcPr>
            <w:tcW w:type="dxa" w:w="7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spacing w:before="1"/>
              <w:ind w:firstLine="0"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КТРУ. При формировании примерных характеристик также возможно использование положений приказа Министерства просвещения Российской Федерации, Министерства цифрового развития, связи и массовых коммуникаций Российской Федерации от 08.09.2021 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634/925 «Об утверждении стандарта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на территории которых проводится эксперимент по внедрению цифровой образовательной среды, компьютерным, мультимедийным, презентационным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оборудованием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программным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обеспечением»</w:t>
            </w:r>
          </w:p>
          <w:p w14:paraId="8B000000">
            <w:pPr>
              <w:spacing w:line="260" w:lineRule="exact"/>
              <w:ind w:firstLine="0" w:left="105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16.12.2021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66360).</w:t>
            </w:r>
          </w:p>
          <w:p w14:paraId="8C000000">
            <w:pPr>
              <w:ind w:firstLine="0" w:left="105" w:right="98"/>
              <w:rPr>
                <w:sz w:val="24"/>
              </w:rPr>
            </w:pP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14:paraId="8E000000">
            <w:pPr>
              <w:rPr>
                <w:sz w:val="24"/>
              </w:rPr>
            </w:pPr>
          </w:p>
          <w:p w14:paraId="8F000000">
            <w:pPr>
              <w:rPr>
                <w:sz w:val="24"/>
              </w:rPr>
            </w:pPr>
          </w:p>
          <w:p w14:paraId="90000000">
            <w:pPr>
              <w:rPr>
                <w:sz w:val="24"/>
              </w:rPr>
            </w:pPr>
          </w:p>
          <w:p w14:paraId="9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tbl>
      <w:tblPr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71"/>
        <w:gridCol w:w="2694"/>
        <w:gridCol w:w="7797"/>
        <w:gridCol w:w="2411"/>
      </w:tblGrid>
      <w:tr>
        <w:trPr>
          <w:trHeight w:hRule="atLeast" w:val="556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spacing w:before="135"/>
              <w:ind w:firstLine="0"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before="135"/>
              <w:ind w:firstLine="0" w:left="106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2"/>
                <w:sz w:val="24"/>
              </w:rPr>
              <w:t xml:space="preserve"> цифровой</w:t>
            </w:r>
          </w:p>
        </w:tc>
        <w:tc>
          <w:tcPr>
            <w:tcW w:type="dxa" w:w="7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line="274" w:lineRule="exact"/>
              <w:ind w:firstLine="0" w:left="105" w:right="98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кода ОКПД2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26.51.61.110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before="135"/>
              <w:ind w:firstLine="0"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</w:t>
            </w:r>
          </w:p>
        </w:tc>
      </w:tr>
    </w:tbl>
    <w:tbl>
      <w:tblPr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71"/>
        <w:gridCol w:w="2694"/>
        <w:gridCol w:w="7797"/>
        <w:gridCol w:w="2411"/>
      </w:tblGrid>
      <w:tr>
        <w:trPr>
          <w:trHeight w:hRule="atLeast" w:val="1949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rPr>
                <w:sz w:val="24"/>
              </w:rPr>
            </w:pPr>
          </w:p>
          <w:p w14:paraId="97000000">
            <w:pPr>
              <w:rPr>
                <w:sz w:val="24"/>
              </w:rPr>
            </w:pPr>
          </w:p>
          <w:p w14:paraId="98000000">
            <w:pPr>
              <w:spacing w:before="4"/>
              <w:ind/>
              <w:rPr>
                <w:sz w:val="24"/>
              </w:rPr>
            </w:pPr>
          </w:p>
          <w:p w14:paraId="99000000">
            <w:pPr>
              <w:ind w:firstLine="0" w:left="12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spacing w:before="4"/>
              <w:ind/>
              <w:rPr>
                <w:sz w:val="24"/>
              </w:rPr>
            </w:pPr>
          </w:p>
          <w:p w14:paraId="9B000000">
            <w:pPr>
              <w:ind w:firstLine="0" w:left="106" w:right="6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Образовательный </w:t>
            </w:r>
            <w:r>
              <w:rPr>
                <w:sz w:val="24"/>
              </w:rPr>
              <w:t>конструктор для практики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блочного</w:t>
            </w:r>
          </w:p>
          <w:p w14:paraId="9C000000">
            <w:pPr>
              <w:spacing w:before="3"/>
              <w:ind w:firstLine="0" w:left="106" w:right="343"/>
              <w:rPr>
                <w:sz w:val="24"/>
              </w:rPr>
            </w:pPr>
            <w:r>
              <w:rPr>
                <w:sz w:val="24"/>
              </w:rPr>
              <w:t>программирования с комплектом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</w:p>
        </w:tc>
        <w:tc>
          <w:tcPr>
            <w:tcW w:type="dxa" w:w="7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ind w:firstLine="0"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 формировать характеристики с учетом положений КТРУ для кода ОКПД2 32.99.53.130, исходя из предназначения конструктора для изучения основ робототехники, деталей, узлов и механизмов, необходимых для создания робототехнических устройств, и обеспечивающих развитие таких навыков и знаний обучающихся как:</w:t>
            </w:r>
          </w:p>
          <w:p w14:paraId="9E000000">
            <w:pPr>
              <w:numPr>
                <w:ilvl w:val="0"/>
                <w:numId w:val="1"/>
              </w:numPr>
              <w:tabs>
                <w:tab w:leader="none" w:pos="810" w:val="left"/>
              </w:tabs>
              <w:spacing w:after="0" w:before="1" w:line="274" w:lineRule="exact"/>
              <w:ind w:firstLine="360"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сборка робототехнических механизмов, выполняющих различные практические задачи</w:t>
            </w:r>
          </w:p>
          <w:p w14:paraId="9F000000">
            <w:pPr>
              <w:numPr>
                <w:ilvl w:val="0"/>
                <w:numId w:val="2"/>
              </w:numPr>
              <w:tabs>
                <w:tab w:leader="none" w:pos="810" w:val="left"/>
              </w:tabs>
              <w:spacing w:after="0" w:before="0" w:line="240" w:lineRule="auto"/>
              <w:ind w:firstLine="360"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алгоритмов управления исполнительными механизмами моделей роботов в том числе на основании поступающих с датчиков </w:t>
            </w:r>
            <w:r>
              <w:rPr>
                <w:spacing w:val="-2"/>
                <w:sz w:val="24"/>
              </w:rPr>
              <w:t>сигналов</w:t>
            </w:r>
          </w:p>
          <w:p w14:paraId="A0000000">
            <w:pPr>
              <w:numPr>
                <w:ilvl w:val="0"/>
                <w:numId w:val="2"/>
              </w:numPr>
              <w:tabs>
                <w:tab w:leader="none" w:pos="810" w:val="left"/>
              </w:tabs>
              <w:spacing w:after="0" w:before="0" w:line="293" w:lineRule="exact"/>
              <w:ind w:hanging="345" w:left="810" w:right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физики;</w:t>
            </w:r>
          </w:p>
          <w:p w14:paraId="A1000000">
            <w:pPr>
              <w:numPr>
                <w:ilvl w:val="0"/>
                <w:numId w:val="2"/>
              </w:numPr>
              <w:tabs>
                <w:tab w:leader="none" w:pos="810" w:val="left"/>
              </w:tabs>
              <w:spacing w:after="0" w:before="0" w:line="240" w:lineRule="auto"/>
              <w:ind w:firstLine="360"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контроллеров.</w:t>
            </w:r>
          </w:p>
          <w:p w14:paraId="A2000000">
            <w:pPr>
              <w:ind w:firstLine="0"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Предполагается, что конструктор представляет собой комплект структурных элементов, соединительных элементов и электротехнических компонентов, позволяющих собирать (и программировать собираемые модели) из элементов, входящих в его состав,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модели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мехатронных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робототехнических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устройств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  <w:p w14:paraId="A3000000">
            <w:pPr>
              <w:spacing w:line="257" w:lineRule="exact"/>
              <w:ind w:firstLine="0" w:left="105"/>
              <w:jc w:val="both"/>
              <w:rPr>
                <w:sz w:val="24"/>
              </w:rPr>
            </w:pPr>
            <w:r>
              <w:rPr>
                <w:sz w:val="24"/>
              </w:rPr>
              <w:t>автоматизированным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управлением.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rPr>
                <w:sz w:val="24"/>
              </w:rPr>
            </w:pPr>
          </w:p>
          <w:p w14:paraId="A5000000">
            <w:pPr>
              <w:rPr>
                <w:sz w:val="24"/>
              </w:rPr>
            </w:pPr>
          </w:p>
          <w:p w14:paraId="A6000000">
            <w:pPr>
              <w:spacing w:before="4"/>
              <w:ind/>
              <w:rPr>
                <w:sz w:val="24"/>
              </w:rPr>
            </w:pPr>
          </w:p>
          <w:p w14:paraId="A7000000">
            <w:pPr>
              <w:ind w:firstLine="0"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</w:t>
            </w:r>
          </w:p>
        </w:tc>
      </w:tr>
    </w:tbl>
    <w:tbl>
      <w:tblPr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71"/>
        <w:gridCol w:w="2694"/>
        <w:gridCol w:w="7797"/>
        <w:gridCol w:w="2411"/>
      </w:tblGrid>
      <w:tr>
        <w:trPr>
          <w:trHeight w:hRule="atLeast" w:val="4417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rPr>
                <w:sz w:val="24"/>
              </w:rPr>
            </w:pPr>
          </w:p>
          <w:p w14:paraId="A9000000">
            <w:pPr>
              <w:rPr>
                <w:sz w:val="24"/>
              </w:rPr>
            </w:pPr>
          </w:p>
          <w:p w14:paraId="AA000000">
            <w:pPr>
              <w:rPr>
                <w:sz w:val="24"/>
              </w:rPr>
            </w:pPr>
          </w:p>
          <w:p w14:paraId="AB000000">
            <w:pPr>
              <w:rPr>
                <w:sz w:val="24"/>
              </w:rPr>
            </w:pPr>
          </w:p>
          <w:p w14:paraId="AC000000">
            <w:pPr>
              <w:rPr>
                <w:sz w:val="24"/>
              </w:rPr>
            </w:pPr>
          </w:p>
          <w:p w14:paraId="AD000000">
            <w:pPr>
              <w:rPr>
                <w:sz w:val="24"/>
              </w:rPr>
            </w:pPr>
          </w:p>
          <w:p w14:paraId="AE000000">
            <w:pPr>
              <w:spacing w:before="139"/>
              <w:ind/>
              <w:rPr>
                <w:sz w:val="24"/>
              </w:rPr>
            </w:pPr>
          </w:p>
          <w:p w14:paraId="AF000000">
            <w:pPr>
              <w:ind w:firstLine="0" w:left="12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rPr>
                <w:sz w:val="24"/>
              </w:rPr>
            </w:pPr>
          </w:p>
          <w:p w14:paraId="B1000000">
            <w:pPr>
              <w:rPr>
                <w:sz w:val="24"/>
              </w:rPr>
            </w:pPr>
          </w:p>
          <w:p w14:paraId="B2000000">
            <w:pPr>
              <w:rPr>
                <w:sz w:val="24"/>
              </w:rPr>
            </w:pPr>
          </w:p>
          <w:p w14:paraId="B3000000">
            <w:pPr>
              <w:rPr>
                <w:sz w:val="24"/>
              </w:rPr>
            </w:pPr>
          </w:p>
          <w:p w14:paraId="B4000000">
            <w:pPr>
              <w:spacing w:before="273"/>
              <w:ind/>
              <w:rPr>
                <w:sz w:val="24"/>
              </w:rPr>
            </w:pPr>
          </w:p>
          <w:p w14:paraId="B5000000">
            <w:pPr>
              <w:ind w:firstLine="0" w:left="106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набор по механике, мехатронике и </w:t>
            </w:r>
            <w:r>
              <w:rPr>
                <w:spacing w:val="-2"/>
                <w:sz w:val="24"/>
              </w:rPr>
              <w:t>робототехнике</w:t>
            </w:r>
          </w:p>
        </w:tc>
        <w:tc>
          <w:tcPr>
            <w:tcW w:type="dxa" w:w="7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ind w:firstLine="0"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 формировать характеристики с учетом положений КТРУ для кода ОКПД2 32.99.53.130, исходя из предназначения конструктора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схемотехнике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 изучения наиболее распространенной элементной базы, применяемой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 моделей роботов и обеспечивающих развитие таких навыков и знаний обучающихся как изучение основ разработки программных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аппаратных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систем, решений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"Интернет вещей", а также решений в области робототехники, искусственного интеллекта и машинного обучения.</w:t>
            </w:r>
          </w:p>
          <w:p w14:paraId="B7000000">
            <w:pPr>
              <w:ind w:firstLine="0"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 формировать характеристики набора с целью возможности обеспечения учащимся на практике осваивать основные технологии проектирования робототехнических комплексов на примере учебных моделей роботов, а также изучать основные технические решения в области кибернетических и встраиваемых систем.</w:t>
            </w:r>
          </w:p>
          <w:p w14:paraId="B8000000">
            <w:pPr>
              <w:spacing w:before="1" w:line="257" w:lineRule="exact"/>
              <w:ind w:firstLine="0" w:left="105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Предполагается,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что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набор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z w:val="24"/>
              </w:rPr>
              <w:t>представляет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собой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комплекты</w:t>
            </w:r>
          </w:p>
          <w:p w14:paraId="B9000000">
            <w:pPr>
              <w:ind w:firstLine="0"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конструктивных элементов для сборки макета манипуляционного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робота, металлических конструктивных элементов для сборки макета мобильного робота и т.п., а также электронных компонентов для 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схемотехники,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приводов и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датчиков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различного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типа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разработки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робототехнических</w:t>
            </w:r>
          </w:p>
          <w:p w14:paraId="BA000000">
            <w:pPr>
              <w:spacing w:line="260" w:lineRule="exact"/>
              <w:ind w:firstLine="0" w:left="105"/>
              <w:rPr>
                <w:sz w:val="24"/>
              </w:rPr>
            </w:pPr>
            <w:r>
              <w:rPr>
                <w:spacing w:val="-2"/>
                <w:sz w:val="24"/>
              </w:rPr>
              <w:t>комплексов.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rPr>
                <w:sz w:val="24"/>
              </w:rPr>
            </w:pPr>
          </w:p>
          <w:p w14:paraId="BC000000">
            <w:pPr>
              <w:rPr>
                <w:sz w:val="24"/>
              </w:rPr>
            </w:pPr>
          </w:p>
          <w:p w14:paraId="BD000000">
            <w:pPr>
              <w:rPr>
                <w:sz w:val="24"/>
              </w:rPr>
            </w:pPr>
          </w:p>
          <w:p w14:paraId="BE000000">
            <w:pPr>
              <w:rPr>
                <w:sz w:val="24"/>
              </w:rPr>
            </w:pPr>
          </w:p>
          <w:p w14:paraId="BF000000">
            <w:pPr>
              <w:rPr>
                <w:sz w:val="24"/>
              </w:rPr>
            </w:pPr>
          </w:p>
          <w:p w14:paraId="C0000000">
            <w:pPr>
              <w:rPr>
                <w:sz w:val="24"/>
              </w:rPr>
            </w:pPr>
          </w:p>
          <w:p w14:paraId="C1000000">
            <w:pPr>
              <w:spacing w:before="139"/>
              <w:ind/>
              <w:rPr>
                <w:sz w:val="24"/>
              </w:rPr>
            </w:pPr>
          </w:p>
          <w:p w14:paraId="C2000000">
            <w:pPr>
              <w:ind w:firstLine="0"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</w:t>
            </w:r>
          </w:p>
        </w:tc>
      </w:tr>
    </w:tbl>
    <w:tbl>
      <w:tblPr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71"/>
        <w:gridCol w:w="2694"/>
        <w:gridCol w:w="7797"/>
        <w:gridCol w:w="2411"/>
      </w:tblGrid>
      <w:tr>
        <w:trPr>
          <w:trHeight w:hRule="atLeast" w:val="2486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rPr>
                <w:sz w:val="24"/>
              </w:rPr>
            </w:pPr>
          </w:p>
          <w:p w14:paraId="C4000000">
            <w:pPr>
              <w:rPr>
                <w:sz w:val="24"/>
              </w:rPr>
            </w:pPr>
          </w:p>
          <w:p w14:paraId="C5000000">
            <w:pPr>
              <w:spacing w:before="273"/>
              <w:ind/>
              <w:rPr>
                <w:sz w:val="24"/>
              </w:rPr>
            </w:pPr>
          </w:p>
          <w:p w14:paraId="C6000000">
            <w:pPr>
              <w:ind w:firstLine="0" w:left="12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spacing w:before="272"/>
              <w:ind/>
              <w:rPr>
                <w:sz w:val="24"/>
              </w:rPr>
            </w:pPr>
          </w:p>
          <w:p w14:paraId="C8000000">
            <w:pPr>
              <w:ind w:firstLine="0" w:left="106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Четырёхосевой </w:t>
            </w:r>
            <w:r>
              <w:rPr>
                <w:sz w:val="24"/>
              </w:rPr>
              <w:t>учебный робот- манипулятор с модульными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сменными </w:t>
            </w:r>
            <w:r>
              <w:rPr>
                <w:spacing w:val="-2"/>
                <w:sz w:val="24"/>
              </w:rPr>
              <w:t>насадками</w:t>
            </w:r>
          </w:p>
        </w:tc>
        <w:tc>
          <w:tcPr>
            <w:tcW w:type="dxa" w:w="7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spacing w:line="240" w:lineRule="auto"/>
              <w:ind w:firstLine="0" w:left="105"/>
              <w:rPr>
                <w:sz w:val="24"/>
              </w:rPr>
            </w:pPr>
            <w:r>
              <w:rPr>
                <w:sz w:val="24"/>
              </w:rPr>
              <w:t>Рекомендуется формировать характеристики с учетом положений КТРУ 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ОКПД2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32.99.53.110,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32.40.20.130,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32.99.53.120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CA000000">
            <w:pPr>
              <w:tabs>
                <w:tab w:leader="none" w:pos="1937" w:val="left"/>
                <w:tab w:leader="none" w:pos="3481" w:val="left"/>
                <w:tab w:leader="none" w:pos="4637" w:val="left"/>
                <w:tab w:leader="none" w:pos="5467" w:val="left"/>
                <w:tab w:leader="none" w:pos="6584" w:val="left"/>
                <w:tab w:leader="none" w:pos="6968" w:val="left"/>
              </w:tabs>
              <w:spacing w:line="240" w:lineRule="auto"/>
              <w:ind w:firstLine="0" w:left="105" w:right="104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знаний </w:t>
            </w:r>
            <w:r>
              <w:rPr>
                <w:sz w:val="24"/>
              </w:rPr>
              <w:t>обучающихся как:</w:t>
            </w:r>
          </w:p>
          <w:p w14:paraId="CB000000">
            <w:pPr>
              <w:numPr>
                <w:ilvl w:val="0"/>
                <w:numId w:val="3"/>
              </w:numPr>
              <w:tabs>
                <w:tab w:leader="none" w:pos="594" w:val="left"/>
                <w:tab w:leader="none" w:pos="1688" w:val="left"/>
                <w:tab w:leader="none" w:pos="3999" w:val="left"/>
                <w:tab w:leader="none" w:pos="6393" w:val="left"/>
              </w:tabs>
              <w:spacing w:after="0" w:before="0" w:line="240" w:lineRule="auto"/>
              <w:ind w:firstLine="0" w:left="105" w:right="1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сборка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манипуляционных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робототехнических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механизмов, </w:t>
            </w:r>
            <w:r>
              <w:rPr>
                <w:sz w:val="24"/>
              </w:rPr>
              <w:t>выполняющих различные практические задачи;</w:t>
            </w:r>
          </w:p>
          <w:p w14:paraId="CC000000">
            <w:pPr>
              <w:numPr>
                <w:ilvl w:val="0"/>
                <w:numId w:val="3"/>
              </w:numPr>
              <w:tabs>
                <w:tab w:leader="none" w:pos="248" w:val="left"/>
              </w:tabs>
              <w:spacing w:after="0" w:before="0" w:line="271" w:lineRule="exact"/>
              <w:ind w:hanging="143" w:left="248" w:right="0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манипуляционных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роботов;</w:t>
            </w:r>
          </w:p>
          <w:p w14:paraId="CD000000">
            <w:pPr>
              <w:numPr>
                <w:ilvl w:val="0"/>
                <w:numId w:val="3"/>
              </w:numPr>
              <w:tabs>
                <w:tab w:leader="none" w:pos="382" w:val="left"/>
              </w:tabs>
              <w:spacing w:after="0" w:before="0" w:line="274" w:lineRule="exact"/>
              <w:ind w:firstLine="0" w:left="105" w:right="101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исполнительными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механизмами </w:t>
            </w:r>
            <w:r>
              <w:rPr>
                <w:spacing w:val="-2"/>
                <w:sz w:val="24"/>
              </w:rPr>
              <w:t>моделей.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rPr>
                <w:sz w:val="24"/>
              </w:rPr>
            </w:pPr>
          </w:p>
          <w:p w14:paraId="CF000000">
            <w:pPr>
              <w:rPr>
                <w:sz w:val="24"/>
              </w:rPr>
            </w:pPr>
          </w:p>
          <w:p w14:paraId="D0000000">
            <w:pPr>
              <w:spacing w:before="273"/>
              <w:ind/>
              <w:rPr>
                <w:sz w:val="24"/>
              </w:rPr>
            </w:pPr>
          </w:p>
          <w:p w14:paraId="D1000000">
            <w:pPr>
              <w:ind w:firstLine="0"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</w:t>
            </w:r>
          </w:p>
        </w:tc>
      </w:tr>
      <w:tr>
        <w:trPr>
          <w:trHeight w:hRule="atLeast" w:val="2478"/>
        </w:trP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rPr>
                <w:sz w:val="24"/>
              </w:rPr>
            </w:pPr>
          </w:p>
          <w:p w14:paraId="D3000000">
            <w:pPr>
              <w:rPr>
                <w:sz w:val="24"/>
              </w:rPr>
            </w:pPr>
          </w:p>
          <w:p w14:paraId="D4000000">
            <w:pPr>
              <w:spacing w:before="269"/>
              <w:ind/>
              <w:rPr>
                <w:sz w:val="24"/>
              </w:rPr>
            </w:pPr>
          </w:p>
          <w:p w14:paraId="D5000000">
            <w:pPr>
              <w:ind w:firstLine="0" w:left="12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spacing w:before="266"/>
              <w:ind w:firstLine="0" w:left="106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набор для изучения </w:t>
            </w:r>
            <w:r>
              <w:rPr>
                <w:spacing w:val="-2"/>
                <w:sz w:val="24"/>
              </w:rPr>
              <w:t xml:space="preserve">многокомпонентных робототехнических </w:t>
            </w:r>
            <w:r>
              <w:rPr>
                <w:sz w:val="24"/>
              </w:rPr>
              <w:t xml:space="preserve">систем и </w:t>
            </w:r>
            <w:r>
              <w:rPr>
                <w:spacing w:val="-2"/>
                <w:sz w:val="24"/>
              </w:rPr>
              <w:t>манипуляционных роботов</w:t>
            </w:r>
          </w:p>
        </w:tc>
        <w:tc>
          <w:tcPr>
            <w:tcW w:type="dxa" w:w="7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ind w:firstLine="0"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 формировать характеристики с учетом положений КТРУ для кода ОКПД2 32.99.53.130, исходя из необходимости обеспечения развитие таких навыков и знаний обучающихся как:</w:t>
            </w:r>
          </w:p>
          <w:p w14:paraId="D8000000">
            <w:pPr>
              <w:numPr>
                <w:ilvl w:val="0"/>
                <w:numId w:val="4"/>
              </w:numPr>
              <w:tabs>
                <w:tab w:leader="none" w:pos="593" w:val="left"/>
              </w:tabs>
              <w:spacing w:after="0" w:before="0" w:line="240" w:lineRule="auto"/>
              <w:ind w:firstLine="0"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сборка манипуляционных робототехнических механизмов, выполняющих различные практические задачи;</w:t>
            </w:r>
          </w:p>
          <w:p w14:paraId="D9000000">
            <w:pPr>
              <w:numPr>
                <w:ilvl w:val="0"/>
                <w:numId w:val="4"/>
              </w:numPr>
              <w:tabs>
                <w:tab w:leader="none" w:pos="248" w:val="left"/>
              </w:tabs>
              <w:spacing w:after="0" w:before="0" w:line="271" w:lineRule="exact"/>
              <w:ind w:hanging="143" w:left="248" w:right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манипуляционных</w:t>
            </w:r>
            <w:r>
              <w:rPr>
                <w:spacing w:val="-2"/>
                <w:sz w:val="24"/>
              </w:rPr>
              <w:t xml:space="preserve"> роботов;</w:t>
            </w:r>
          </w:p>
          <w:p w14:paraId="DA000000">
            <w:pPr>
              <w:numPr>
                <w:ilvl w:val="0"/>
                <w:numId w:val="4"/>
              </w:numPr>
              <w:tabs>
                <w:tab w:leader="none" w:pos="329" w:val="left"/>
              </w:tabs>
              <w:spacing w:after="0" w:before="0" w:line="240" w:lineRule="auto"/>
              <w:ind w:firstLine="0"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создание комплексных программ управления автоматическими или робототехническими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устройствами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универсальных</w:t>
            </w:r>
          </w:p>
          <w:p w14:paraId="DB000000">
            <w:pPr>
              <w:spacing w:line="257" w:lineRule="exact"/>
              <w:ind w:firstLine="0" w:left="105"/>
              <w:jc w:val="both"/>
              <w:rPr>
                <w:sz w:val="24"/>
              </w:rPr>
            </w:pPr>
            <w:r>
              <w:rPr>
                <w:sz w:val="24"/>
              </w:rPr>
              <w:t>программируемых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контроллеров.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rPr>
                <w:sz w:val="24"/>
              </w:rPr>
            </w:pPr>
          </w:p>
          <w:p w14:paraId="DD000000">
            <w:pPr>
              <w:rPr>
                <w:sz w:val="24"/>
              </w:rPr>
            </w:pPr>
          </w:p>
          <w:p w14:paraId="DE000000">
            <w:pPr>
              <w:spacing w:before="269"/>
              <w:ind/>
              <w:rPr>
                <w:sz w:val="24"/>
              </w:rPr>
            </w:pPr>
          </w:p>
          <w:p w14:paraId="DF000000">
            <w:pPr>
              <w:ind w:firstLine="0"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</w:t>
            </w:r>
          </w:p>
        </w:tc>
      </w:tr>
    </w:tbl>
    <w:p w14:paraId="E0000000">
      <w:pPr>
        <w:pStyle w:val="Style_2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2024-12-11T07:44:28Z</dcterms:modified>
</cp:coreProperties>
</file>