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5481" w14:textId="40CC97CF" w:rsidR="00E92DD1" w:rsidRPr="00E92DD1" w:rsidRDefault="00E92DD1" w:rsidP="00E92DD1">
      <w:pPr>
        <w:pStyle w:val="a3"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E92DD1">
        <w:rPr>
          <w:b/>
          <w:bCs/>
          <w:sz w:val="24"/>
          <w:szCs w:val="24"/>
          <w:lang w:eastAsia="ru-RU"/>
        </w:rPr>
        <w:t>Аннотация к рабочей программе</w:t>
      </w:r>
    </w:p>
    <w:p w14:paraId="4EFF964E" w14:textId="03E8BEEA" w:rsidR="00E92DD1" w:rsidRPr="00E92DD1" w:rsidRDefault="00E92DD1" w:rsidP="00E92DD1">
      <w:pPr>
        <w:pStyle w:val="a3"/>
        <w:jc w:val="center"/>
        <w:rPr>
          <w:b/>
          <w:bCs/>
          <w:sz w:val="24"/>
          <w:szCs w:val="24"/>
          <w:lang w:eastAsia="ru-RU"/>
        </w:rPr>
      </w:pPr>
      <w:r w:rsidRPr="00E92DD1">
        <w:rPr>
          <w:b/>
          <w:bCs/>
          <w:sz w:val="24"/>
          <w:szCs w:val="24"/>
          <w:lang w:eastAsia="ru-RU"/>
        </w:rPr>
        <w:t>по курсу внеурочной деятельности</w:t>
      </w:r>
    </w:p>
    <w:p w14:paraId="0E9332FF" w14:textId="31980184" w:rsidR="00E92DD1" w:rsidRDefault="00E92DD1" w:rsidP="00E92DD1">
      <w:pPr>
        <w:pStyle w:val="a3"/>
        <w:jc w:val="center"/>
        <w:rPr>
          <w:b/>
          <w:bCs/>
          <w:sz w:val="24"/>
          <w:szCs w:val="24"/>
          <w:lang w:eastAsia="ru-RU"/>
        </w:rPr>
      </w:pPr>
      <w:r w:rsidRPr="00E92DD1">
        <w:rPr>
          <w:b/>
          <w:bCs/>
          <w:sz w:val="24"/>
          <w:szCs w:val="24"/>
          <w:lang w:eastAsia="ru-RU"/>
        </w:rPr>
        <w:t>«</w:t>
      </w:r>
      <w:r w:rsidRPr="00E92DD1">
        <w:rPr>
          <w:b/>
          <w:bCs/>
          <w:color w:val="000000"/>
          <w:sz w:val="24"/>
          <w:szCs w:val="24"/>
          <w:lang w:eastAsia="ru-RU"/>
        </w:rPr>
        <w:t>Люби и знай свой отчий край</w:t>
      </w:r>
      <w:r w:rsidRPr="00E92DD1">
        <w:rPr>
          <w:b/>
          <w:bCs/>
          <w:sz w:val="24"/>
          <w:szCs w:val="24"/>
          <w:lang w:eastAsia="ru-RU"/>
        </w:rPr>
        <w:t>», 2 класс</w:t>
      </w:r>
    </w:p>
    <w:p w14:paraId="333E633C" w14:textId="77777777" w:rsidR="00E92DD1" w:rsidRPr="00E92DD1" w:rsidRDefault="00E92DD1" w:rsidP="00E92DD1">
      <w:pPr>
        <w:pStyle w:val="a3"/>
        <w:jc w:val="center"/>
        <w:rPr>
          <w:b/>
          <w:bCs/>
          <w:sz w:val="24"/>
          <w:szCs w:val="24"/>
          <w:lang w:eastAsia="ru-RU"/>
        </w:rPr>
      </w:pPr>
    </w:p>
    <w:p w14:paraId="6A065E2E" w14:textId="25B5BE97" w:rsidR="00E92DD1" w:rsidRDefault="00E92DD1" w:rsidP="00E92DD1">
      <w:pPr>
        <w:spacing w:after="0"/>
        <w:ind w:firstLine="709"/>
        <w:jc w:val="both"/>
      </w:pPr>
      <w:r>
        <w:t>Программа курса внеурочной деятельности «Люби и знай, свой отчий край» разработана в соответствии с правовыми и нормативными документами:</w:t>
      </w:r>
    </w:p>
    <w:p w14:paraId="1157FEB4" w14:textId="590861AD" w:rsidR="00E92DD1" w:rsidRDefault="00E92DD1" w:rsidP="00E92DD1">
      <w:pPr>
        <w:spacing w:after="0"/>
        <w:ind w:firstLine="709"/>
        <w:jc w:val="both"/>
      </w:pPr>
      <w:r>
        <w:t xml:space="preserve">Программа призвана обогатить обучающихся </w:t>
      </w:r>
      <w:r>
        <w:t>2</w:t>
      </w:r>
      <w:r>
        <w:t xml:space="preserve"> класс</w:t>
      </w:r>
      <w:r>
        <w:t>а</w:t>
      </w:r>
      <w:r>
        <w:t xml:space="preserve"> знаниями об историческом прошлом родного края, культурных традициях прошлого и настоящего, воспитывать детей на примерах мужества, героизма, мудрости туляков, развивать интеллектуальные и творческие способности, воспитывать чувства гражданственности и патриотизма.</w:t>
      </w:r>
    </w:p>
    <w:p w14:paraId="77D2F9C2" w14:textId="77777777" w:rsidR="00E92DD1" w:rsidRDefault="00E92DD1" w:rsidP="00E92DD1">
      <w:pPr>
        <w:spacing w:after="0"/>
        <w:ind w:firstLine="709"/>
        <w:jc w:val="both"/>
      </w:pPr>
      <w:r>
        <w:t>В соответствии с реализацией деятельностного подхода, являющегося основой ФГОС, программа ориентирована не на запоминание обучающимися предоставленной информации, а на активное их участие в процессе ее освоения и применения. Программа обеспечивает преемственность краеведческой деятельности обучающихся в начальной и основной школе.</w:t>
      </w:r>
    </w:p>
    <w:p w14:paraId="73C4746B" w14:textId="77777777" w:rsidR="00E92DD1" w:rsidRDefault="00E92DD1" w:rsidP="00E92DD1">
      <w:pPr>
        <w:spacing w:after="0"/>
        <w:ind w:firstLine="709"/>
        <w:jc w:val="both"/>
      </w:pPr>
      <w:r>
        <w:t>Рабочая программа учебного курса включает в себя планируемые результаты, содержание учебного предмета, тематическое планирование. Количество часов по учебному плану: во 2 классе — 34 часа (1 час в неделю).  Срок реализации программы 1 год. В программе реализуются направления: духовно-нравственное, научно-познавательное, гражданско-патриотическое. При реализации содержания программы расширяются знания, полученные детьми при изучении школьных курсов окружающего мира, литературного чтения, изобразительного искусства, технологии, русского языка.</w:t>
      </w:r>
    </w:p>
    <w:p w14:paraId="52B33145" w14:textId="77777777" w:rsidR="00E92DD1" w:rsidRDefault="00E92DD1" w:rsidP="00E92DD1">
      <w:pPr>
        <w:spacing w:after="0"/>
        <w:ind w:firstLine="709"/>
        <w:jc w:val="both"/>
      </w:pPr>
      <w:r>
        <w:t xml:space="preserve">Цель программы – формирование исходных представлений о природных и социальных объектах и явлениях как компонентах единого мира, практико-ориентированных знаний о природе, человеке, обществе, формирование у младших школьников гражданско-патриотических ценностей, бережного отношения к историческому и культурному наследию своей малой родины. </w:t>
      </w:r>
    </w:p>
    <w:p w14:paraId="3F75FC68" w14:textId="77777777" w:rsidR="00E92DD1" w:rsidRDefault="00E92DD1" w:rsidP="00E92DD1">
      <w:pPr>
        <w:spacing w:after="0"/>
        <w:ind w:firstLine="709"/>
        <w:jc w:val="both"/>
      </w:pPr>
      <w:r>
        <w:t>В программе реализуются направления: духовно-нравственное, научно-познавательное, гражданско-патриотическое. При реализации содержания программы расширяются знания, полученные детьми при изучении школьных курсов окружающего мира, литературного чтения, изобразительного искусства, технологии, русского языка.</w:t>
      </w:r>
    </w:p>
    <w:p w14:paraId="5B1B3C0C" w14:textId="77777777" w:rsidR="00F12C76" w:rsidRDefault="00F12C76" w:rsidP="006C0B77">
      <w:pPr>
        <w:spacing w:after="0"/>
        <w:ind w:firstLine="709"/>
        <w:jc w:val="both"/>
      </w:pPr>
    </w:p>
    <w:sectPr w:rsidR="00F12C76" w:rsidSect="0067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659B"/>
    <w:multiLevelType w:val="hybridMultilevel"/>
    <w:tmpl w:val="8518860C"/>
    <w:lvl w:ilvl="0" w:tplc="0AC8FB82">
      <w:numFmt w:val="bullet"/>
      <w:lvlText w:val=""/>
      <w:lvlJc w:val="left"/>
      <w:pPr>
        <w:ind w:left="106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0893D4">
      <w:numFmt w:val="bullet"/>
      <w:lvlText w:val="•"/>
      <w:lvlJc w:val="left"/>
      <w:pPr>
        <w:ind w:left="2032" w:hanging="706"/>
      </w:pPr>
      <w:rPr>
        <w:rFonts w:hint="default"/>
        <w:lang w:val="ru-RU" w:eastAsia="en-US" w:bidi="ar-SA"/>
      </w:rPr>
    </w:lvl>
    <w:lvl w:ilvl="2" w:tplc="96049710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3" w:tplc="B414ED84">
      <w:numFmt w:val="bullet"/>
      <w:lvlText w:val="•"/>
      <w:lvlJc w:val="left"/>
      <w:pPr>
        <w:ind w:left="3977" w:hanging="706"/>
      </w:pPr>
      <w:rPr>
        <w:rFonts w:hint="default"/>
        <w:lang w:val="ru-RU" w:eastAsia="en-US" w:bidi="ar-SA"/>
      </w:rPr>
    </w:lvl>
    <w:lvl w:ilvl="4" w:tplc="790EA138">
      <w:numFmt w:val="bullet"/>
      <w:lvlText w:val="•"/>
      <w:lvlJc w:val="left"/>
      <w:pPr>
        <w:ind w:left="4949" w:hanging="706"/>
      </w:pPr>
      <w:rPr>
        <w:rFonts w:hint="default"/>
        <w:lang w:val="ru-RU" w:eastAsia="en-US" w:bidi="ar-SA"/>
      </w:rPr>
    </w:lvl>
    <w:lvl w:ilvl="5" w:tplc="51C6A722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 w:tplc="443E650C">
      <w:numFmt w:val="bullet"/>
      <w:lvlText w:val="•"/>
      <w:lvlJc w:val="left"/>
      <w:pPr>
        <w:ind w:left="6894" w:hanging="706"/>
      </w:pPr>
      <w:rPr>
        <w:rFonts w:hint="default"/>
        <w:lang w:val="ru-RU" w:eastAsia="en-US" w:bidi="ar-SA"/>
      </w:rPr>
    </w:lvl>
    <w:lvl w:ilvl="7" w:tplc="FBFA6322">
      <w:numFmt w:val="bullet"/>
      <w:lvlText w:val="•"/>
      <w:lvlJc w:val="left"/>
      <w:pPr>
        <w:ind w:left="7866" w:hanging="706"/>
      </w:pPr>
      <w:rPr>
        <w:rFonts w:hint="default"/>
        <w:lang w:val="ru-RU" w:eastAsia="en-US" w:bidi="ar-SA"/>
      </w:rPr>
    </w:lvl>
    <w:lvl w:ilvl="8" w:tplc="92C06B5E">
      <w:numFmt w:val="bullet"/>
      <w:lvlText w:val="•"/>
      <w:lvlJc w:val="left"/>
      <w:pPr>
        <w:ind w:left="8839" w:hanging="706"/>
      </w:pPr>
      <w:rPr>
        <w:rFonts w:hint="default"/>
        <w:lang w:val="ru-RU" w:eastAsia="en-US" w:bidi="ar-SA"/>
      </w:rPr>
    </w:lvl>
  </w:abstractNum>
  <w:num w:numId="1" w16cid:durableId="137403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D1"/>
    <w:rsid w:val="006C0B77"/>
    <w:rsid w:val="007E122F"/>
    <w:rsid w:val="008242FF"/>
    <w:rsid w:val="00870751"/>
    <w:rsid w:val="00922C48"/>
    <w:rsid w:val="00B915B7"/>
    <w:rsid w:val="00E92D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151"/>
  <w15:chartTrackingRefBased/>
  <w15:docId w15:val="{424C2FF9-CB02-4E8E-971A-3D8BA6EF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DD1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2023-09-07T16:13:00Z</dcterms:created>
  <dcterms:modified xsi:type="dcterms:W3CDTF">2023-09-07T16:18:00Z</dcterms:modified>
</cp:coreProperties>
</file>