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C4C" w:rsidRPr="00E36C4C" w:rsidRDefault="00E36C4C" w:rsidP="00E36C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E36C4C">
        <w:rPr>
          <w:rFonts w:ascii="Times New Roman" w:hAnsi="Times New Roman" w:cs="Times New Roman"/>
          <w:b/>
          <w:sz w:val="24"/>
          <w:szCs w:val="24"/>
          <w:lang w:val="ru-RU" w:eastAsia="ru-RU"/>
        </w:rPr>
        <w:t>Аннотация</w:t>
      </w:r>
    </w:p>
    <w:p w:rsidR="00E36C4C" w:rsidRPr="00E36C4C" w:rsidRDefault="00E36C4C" w:rsidP="00E36C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E36C4C">
        <w:rPr>
          <w:rFonts w:ascii="Times New Roman" w:hAnsi="Times New Roman" w:cs="Times New Roman"/>
          <w:b/>
          <w:sz w:val="24"/>
          <w:szCs w:val="24"/>
          <w:lang w:val="ru-RU" w:eastAsia="ru-RU"/>
        </w:rPr>
        <w:t>к рабочим программам начальной школы</w:t>
      </w:r>
    </w:p>
    <w:p w:rsidR="00E36C4C" w:rsidRPr="00E36C4C" w:rsidRDefault="00E36C4C" w:rsidP="00E36C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E36C4C">
        <w:rPr>
          <w:rFonts w:ascii="Times New Roman" w:hAnsi="Times New Roman" w:cs="Times New Roman"/>
          <w:b/>
          <w:sz w:val="24"/>
          <w:szCs w:val="24"/>
          <w:lang w:val="ru-RU" w:eastAsia="ru-RU"/>
        </w:rPr>
        <w:t>УМК «Школа России»</w:t>
      </w:r>
    </w:p>
    <w:p w:rsidR="00E36C4C" w:rsidRPr="00E36C4C" w:rsidRDefault="00E36C4C" w:rsidP="00E36C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E36C4C">
        <w:rPr>
          <w:rFonts w:ascii="Times New Roman" w:hAnsi="Times New Roman" w:cs="Times New Roman"/>
          <w:b/>
          <w:sz w:val="24"/>
          <w:szCs w:val="24"/>
          <w:lang w:val="ru-RU" w:eastAsia="ru-RU"/>
        </w:rPr>
        <w:t>3   класс</w:t>
      </w:r>
    </w:p>
    <w:p w:rsidR="00E36C4C" w:rsidRPr="00E36C4C" w:rsidRDefault="00E36C4C" w:rsidP="00E36C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E36C4C" w:rsidRPr="00E36C4C" w:rsidRDefault="00E36C4C" w:rsidP="00E36C4C">
      <w:pPr>
        <w:spacing w:line="240" w:lineRule="auto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E36C4C">
        <w:rPr>
          <w:rFonts w:ascii="Times New Roman" w:hAnsi="Times New Roman" w:cs="Times New Roman"/>
          <w:b/>
          <w:sz w:val="24"/>
          <w:szCs w:val="24"/>
          <w:lang w:val="ru-RU" w:eastAsia="ru-RU"/>
        </w:rPr>
        <w:t>Учебный предмет «Изобразительное искусство»</w:t>
      </w:r>
    </w:p>
    <w:p w:rsidR="00E36C4C" w:rsidRPr="00E36C4C" w:rsidRDefault="00E36C4C" w:rsidP="00E36C4C">
      <w:pPr>
        <w:autoSpaceDE w:val="0"/>
        <w:autoSpaceDN w:val="0"/>
        <w:spacing w:before="346" w:after="0"/>
        <w:ind w:firstLine="180"/>
        <w:rPr>
          <w:lang w:val="ru-RU"/>
        </w:rPr>
      </w:pP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изобразительному искусству для обучающихся 3 класса на уровне начального общего образования составлена на основе «Требований к результатам освоения основной </w:t>
      </w:r>
      <w:r w:rsidRPr="00E36C4C">
        <w:rPr>
          <w:lang w:val="ru-RU"/>
        </w:rPr>
        <w:br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E36C4C" w:rsidRPr="00E36C4C" w:rsidRDefault="00E36C4C" w:rsidP="00E36C4C">
      <w:pPr>
        <w:autoSpaceDE w:val="0"/>
        <w:autoSpaceDN w:val="0"/>
        <w:spacing w:before="70" w:after="0" w:line="278" w:lineRule="auto"/>
        <w:ind w:right="144" w:firstLine="180"/>
        <w:rPr>
          <w:lang w:val="ru-RU"/>
        </w:rPr>
      </w:pP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 преподавания предмета «Изобразительное искусство» состоит в формировании </w:t>
      </w:r>
      <w:r w:rsidRPr="00E36C4C">
        <w:rPr>
          <w:lang w:val="ru-RU"/>
        </w:rPr>
        <w:br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E36C4C" w:rsidRPr="00E36C4C" w:rsidRDefault="00E36C4C" w:rsidP="00E36C4C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36C4C" w:rsidRPr="00E36C4C" w:rsidRDefault="00E36C4C" w:rsidP="00E36C4C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E36C4C" w:rsidRPr="00E36C4C" w:rsidRDefault="00E36C4C" w:rsidP="00E36C4C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36C4C" w:rsidRPr="00E36C4C" w:rsidRDefault="00E36C4C" w:rsidP="00E36C4C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36C4C" w:rsidRPr="00E36C4C" w:rsidRDefault="00E36C4C" w:rsidP="00E36C4C">
      <w:pPr>
        <w:autoSpaceDE w:val="0"/>
        <w:autoSpaceDN w:val="0"/>
        <w:spacing w:before="72" w:after="0" w:line="281" w:lineRule="auto"/>
        <w:ind w:right="288" w:firstLine="180"/>
        <w:rPr>
          <w:lang w:val="ru-RU"/>
        </w:rPr>
      </w:pP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E36C4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</w:t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E36C4C">
        <w:rPr>
          <w:lang w:val="ru-RU"/>
        </w:rPr>
        <w:lastRenderedPageBreak/>
        <w:tab/>
      </w:r>
      <w:r w:rsidRPr="00E36C4C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«ИЗОБРАЗИТЕЛЬНОЕ ИСКУССТВО» В УЧЕБНОМ ПЛАНЕ</w:t>
      </w: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</w:t>
      </w:r>
    </w:p>
    <w:p w:rsidR="00E36C4C" w:rsidRPr="00E36C4C" w:rsidRDefault="00E36C4C" w:rsidP="00E36C4C">
      <w:pPr>
        <w:rPr>
          <w:lang w:val="ru-RU"/>
        </w:rPr>
        <w:sectPr w:rsidR="00E36C4C" w:rsidRPr="00E36C4C">
          <w:pgSz w:w="11900" w:h="16840"/>
          <w:pgMar w:top="298" w:right="648" w:bottom="33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E36C4C" w:rsidRPr="00E36C4C" w:rsidRDefault="00E36C4C" w:rsidP="00E36C4C">
      <w:pPr>
        <w:autoSpaceDE w:val="0"/>
        <w:autoSpaceDN w:val="0"/>
        <w:spacing w:after="66" w:line="220" w:lineRule="exact"/>
        <w:rPr>
          <w:lang w:val="ru-RU"/>
        </w:rPr>
      </w:pPr>
    </w:p>
    <w:p w:rsidR="00E36C4C" w:rsidRPr="00E36C4C" w:rsidRDefault="00E36C4C" w:rsidP="00E36C4C">
      <w:pPr>
        <w:autoSpaceDE w:val="0"/>
        <w:autoSpaceDN w:val="0"/>
        <w:spacing w:after="0"/>
        <w:ind w:right="432"/>
        <w:rPr>
          <w:lang w:val="ru-RU"/>
        </w:rPr>
      </w:pP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 3 классе обязательно.</w:t>
      </w:r>
    </w:p>
    <w:p w:rsidR="00E36C4C" w:rsidRPr="00E36C4C" w:rsidRDefault="00E36C4C" w:rsidP="00E36C4C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</w:t>
      </w:r>
      <w:proofErr w:type="spellStart"/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обучения.</w:t>
      </w:r>
    </w:p>
    <w:p w:rsidR="00E36C4C" w:rsidRPr="00E36C4C" w:rsidRDefault="00E36C4C" w:rsidP="00E36C4C">
      <w:pPr>
        <w:autoSpaceDE w:val="0"/>
        <w:autoSpaceDN w:val="0"/>
        <w:spacing w:before="192" w:after="0" w:line="230" w:lineRule="auto"/>
        <w:rPr>
          <w:lang w:val="ru-RU"/>
        </w:rPr>
      </w:pP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На изучение изобразительного искусства в 3 классе отводится 1 час в неделю, всего 34 часа.</w:t>
      </w:r>
    </w:p>
    <w:p w:rsidR="00E36C4C" w:rsidRPr="00E36C4C" w:rsidRDefault="00E36C4C" w:rsidP="00E36C4C">
      <w:pPr>
        <w:rPr>
          <w:lang w:val="ru-RU"/>
        </w:rPr>
        <w:sectPr w:rsidR="00E36C4C" w:rsidRPr="00E36C4C">
          <w:pgSz w:w="11900" w:h="16840"/>
          <w:pgMar w:top="286" w:right="682" w:bottom="1440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E36C4C" w:rsidRPr="00E36C4C" w:rsidRDefault="00E36C4C" w:rsidP="00E36C4C">
      <w:pPr>
        <w:autoSpaceDE w:val="0"/>
        <w:autoSpaceDN w:val="0"/>
        <w:spacing w:after="78" w:line="220" w:lineRule="exact"/>
        <w:rPr>
          <w:lang w:val="ru-RU"/>
        </w:rPr>
      </w:pPr>
    </w:p>
    <w:p w:rsidR="00E36C4C" w:rsidRPr="00E36C4C" w:rsidRDefault="00E36C4C" w:rsidP="00E36C4C">
      <w:pPr>
        <w:autoSpaceDE w:val="0"/>
        <w:autoSpaceDN w:val="0"/>
        <w:spacing w:after="0" w:line="230" w:lineRule="auto"/>
        <w:rPr>
          <w:lang w:val="ru-RU"/>
        </w:rPr>
      </w:pPr>
      <w:r w:rsidRPr="00E36C4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before="346" w:after="0"/>
        <w:ind w:right="288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E36C4C">
        <w:rPr>
          <w:lang w:val="ru-RU"/>
        </w:rPr>
        <w:br/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E36C4C" w:rsidRPr="00E36C4C" w:rsidRDefault="00E36C4C" w:rsidP="00E36C4C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E36C4C" w:rsidRPr="00E36C4C" w:rsidRDefault="00E36C4C" w:rsidP="00E36C4C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Транспорт в городе. Рисунки реальных или фантастических машин.</w:t>
      </w:r>
    </w:p>
    <w:p w:rsidR="00E36C4C" w:rsidRPr="00E36C4C" w:rsidRDefault="00E36C4C" w:rsidP="00E36C4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Изображение лица человека. Строение, пропорции, взаиморасположение частей лица.</w:t>
      </w: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Эскиз маски для маскарада: изображение лица — маски персонажа с ярко выраженным характером. Аппликация из цветной бумаги.</w:t>
      </w: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E36C4C">
        <w:rPr>
          <w:lang w:val="ru-RU"/>
        </w:rPr>
        <w:br/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</w:t>
      </w: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Художник в театре: эскиз занавеса (или декораций сцены) для спектакля со сказочным сюжетом (сказка по выбору).</w:t>
      </w: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ученика.</w:t>
      </w:r>
    </w:p>
    <w:p w:rsidR="00E36C4C" w:rsidRPr="00E36C4C" w:rsidRDefault="00E36C4C" w:rsidP="00E36C4C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E36C4C" w:rsidRPr="00E36C4C" w:rsidRDefault="00E36C4C" w:rsidP="00E36C4C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before="192" w:after="0" w:line="271" w:lineRule="auto"/>
        <w:ind w:right="720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E36C4C">
        <w:rPr>
          <w:lang w:val="ru-RU"/>
        </w:rPr>
        <w:br/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бумагопластики</w:t>
      </w:r>
      <w:proofErr w:type="spellEnd"/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E36C4C">
        <w:rPr>
          <w:lang w:val="ru-RU"/>
        </w:rPr>
        <w:br/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E36C4C" w:rsidRPr="00E36C4C" w:rsidRDefault="00E36C4C" w:rsidP="00E36C4C">
      <w:pPr>
        <w:rPr>
          <w:lang w:val="ru-RU"/>
        </w:rPr>
        <w:sectPr w:rsidR="00E36C4C" w:rsidRPr="00E36C4C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36C4C" w:rsidRPr="00E36C4C" w:rsidRDefault="00E36C4C" w:rsidP="00E36C4C">
      <w:pPr>
        <w:autoSpaceDE w:val="0"/>
        <w:autoSpaceDN w:val="0"/>
        <w:spacing w:after="78" w:line="220" w:lineRule="exact"/>
        <w:rPr>
          <w:lang w:val="ru-RU"/>
        </w:rPr>
      </w:pP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after="0" w:line="262" w:lineRule="auto"/>
        <w:ind w:right="576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E36C4C" w:rsidRPr="00E36C4C" w:rsidRDefault="00E36C4C" w:rsidP="00E36C4C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павловопосадских</w:t>
      </w:r>
      <w:proofErr w:type="spellEnd"/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 платков.</w:t>
      </w: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Проектирование (эскизы) декоративных украшений в городе: ажурные ограды, украшения фонарей, скамеек, киосков, подставок для цветов и др.</w:t>
      </w: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E36C4C">
        <w:rPr>
          <w:lang w:val="ru-RU"/>
        </w:rPr>
        <w:br/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</w:t>
      </w:r>
    </w:p>
    <w:p w:rsidR="00E36C4C" w:rsidRPr="00E36C4C" w:rsidRDefault="00E36C4C" w:rsidP="00E36C4C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E36C4C">
        <w:rPr>
          <w:lang w:val="ru-RU"/>
        </w:rPr>
        <w:br/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E36C4C" w:rsidRPr="00E36C4C" w:rsidRDefault="00E36C4C" w:rsidP="00E36C4C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Восприятие объектов окружающего мира —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E36C4C" w:rsidRPr="00E36C4C" w:rsidRDefault="00E36C4C" w:rsidP="00E36C4C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</w:t>
      </w:r>
      <w:r w:rsidRPr="00E36C4C">
        <w:rPr>
          <w:lang w:val="ru-RU"/>
        </w:rPr>
        <w:br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—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Знания о видах пространственных искусств: виды определяются по назначению произведений в жизни людей.</w:t>
      </w:r>
    </w:p>
    <w:p w:rsidR="00E36C4C" w:rsidRPr="00E36C4C" w:rsidRDefault="00E36C4C" w:rsidP="00E36C4C">
      <w:pPr>
        <w:autoSpaceDE w:val="0"/>
        <w:autoSpaceDN w:val="0"/>
        <w:spacing w:before="72" w:after="0" w:line="271" w:lineRule="auto"/>
        <w:ind w:right="432" w:firstLine="180"/>
        <w:rPr>
          <w:lang w:val="ru-RU"/>
        </w:rPr>
      </w:pP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Жанры в изобразительном искусстве — в живописи, графике, скульптуре — определяются предметом изображения; классификация и сравнение содержания произведений сходного сюжета (портреты, пейзажи и др.).</w:t>
      </w: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Саврасова</w:t>
      </w:r>
      <w:proofErr w:type="spellEnd"/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, В. Д. Поленова, А. И. Куинджи, И. К. Айвазовского и др.</w:t>
      </w: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др.</w:t>
      </w: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E36C4C">
        <w:rPr>
          <w:lang w:val="ru-RU"/>
        </w:rPr>
        <w:br/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</w:t>
      </w:r>
    </w:p>
    <w:p w:rsidR="00E36C4C" w:rsidRPr="00E36C4C" w:rsidRDefault="00E36C4C" w:rsidP="00E36C4C">
      <w:pPr>
        <w:autoSpaceDE w:val="0"/>
        <w:autoSpaceDN w:val="0"/>
        <w:spacing w:before="70" w:after="0" w:line="262" w:lineRule="auto"/>
        <w:ind w:right="432"/>
        <w:jc w:val="center"/>
        <w:rPr>
          <w:lang w:val="ru-RU"/>
        </w:rPr>
      </w:pP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</w:t>
      </w:r>
    </w:p>
    <w:p w:rsidR="00E36C4C" w:rsidRPr="00E36C4C" w:rsidRDefault="00E36C4C" w:rsidP="00E36C4C">
      <w:pPr>
        <w:rPr>
          <w:lang w:val="ru-RU"/>
        </w:rPr>
        <w:sectPr w:rsidR="00E36C4C" w:rsidRPr="00E36C4C">
          <w:pgSz w:w="11900" w:h="16840"/>
          <w:pgMar w:top="298" w:right="666" w:bottom="416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E36C4C" w:rsidRPr="00E36C4C" w:rsidRDefault="00E36C4C" w:rsidP="00E36C4C">
      <w:pPr>
        <w:autoSpaceDE w:val="0"/>
        <w:autoSpaceDN w:val="0"/>
        <w:spacing w:after="66" w:line="220" w:lineRule="exact"/>
        <w:rPr>
          <w:lang w:val="ru-RU"/>
        </w:rPr>
      </w:pPr>
    </w:p>
    <w:p w:rsidR="00E36C4C" w:rsidRPr="00E36C4C" w:rsidRDefault="00E36C4C" w:rsidP="00E36C4C">
      <w:pPr>
        <w:autoSpaceDE w:val="0"/>
        <w:autoSpaceDN w:val="0"/>
        <w:spacing w:after="0" w:line="230" w:lineRule="auto"/>
        <w:rPr>
          <w:lang w:val="ru-RU"/>
        </w:rPr>
      </w:pP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основе которого раппорт. Вариативное создание орнаментов на основе одного и того же элемента.</w:t>
      </w: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Изображение и изучение мимики лица в программе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 (или другом графическом редакторе). </w:t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Редактирование фотографий в программе </w:t>
      </w:r>
      <w:r>
        <w:rPr>
          <w:rFonts w:ascii="Times New Roman" w:eastAsia="Times New Roman" w:hAnsi="Times New Roman"/>
          <w:color w:val="000000"/>
          <w:sz w:val="24"/>
        </w:rPr>
        <w:t>Picture</w:t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Manager</w:t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: изменение яркости, контраста, насыщенности цвета; обрезка, поворот, отражение.</w:t>
      </w:r>
    </w:p>
    <w:p w:rsidR="00E36C4C" w:rsidRPr="00E36C4C" w:rsidRDefault="00E36C4C" w:rsidP="00E36C4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E36C4C" w:rsidRPr="00E36C4C" w:rsidRDefault="00E36C4C" w:rsidP="00E36C4C">
      <w:pPr>
        <w:rPr>
          <w:lang w:val="ru-RU"/>
        </w:rPr>
        <w:sectPr w:rsidR="00E36C4C" w:rsidRPr="00E36C4C">
          <w:pgSz w:w="11900" w:h="16840"/>
          <w:pgMar w:top="286" w:right="802" w:bottom="1440" w:left="666" w:header="720" w:footer="720" w:gutter="0"/>
          <w:cols w:space="720" w:equalWidth="0">
            <w:col w:w="10432" w:space="0"/>
          </w:cols>
          <w:docGrid w:linePitch="360"/>
        </w:sectPr>
      </w:pPr>
    </w:p>
    <w:p w:rsidR="00E36C4C" w:rsidRPr="00E36C4C" w:rsidRDefault="00E36C4C" w:rsidP="00E36C4C">
      <w:pPr>
        <w:autoSpaceDE w:val="0"/>
        <w:autoSpaceDN w:val="0"/>
        <w:spacing w:after="78" w:line="220" w:lineRule="exact"/>
        <w:rPr>
          <w:lang w:val="ru-RU"/>
        </w:rPr>
      </w:pPr>
    </w:p>
    <w:p w:rsidR="00E36C4C" w:rsidRPr="00E36C4C" w:rsidRDefault="00E36C4C" w:rsidP="00E36C4C">
      <w:pPr>
        <w:autoSpaceDE w:val="0"/>
        <w:autoSpaceDN w:val="0"/>
        <w:spacing w:after="0" w:line="230" w:lineRule="auto"/>
        <w:rPr>
          <w:lang w:val="ru-RU"/>
        </w:rPr>
      </w:pPr>
      <w:r w:rsidRPr="00E36C4C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E36C4C" w:rsidRPr="00E36C4C" w:rsidRDefault="00E36C4C" w:rsidP="00E36C4C">
      <w:pPr>
        <w:autoSpaceDE w:val="0"/>
        <w:autoSpaceDN w:val="0"/>
        <w:spacing w:before="346" w:after="0" w:line="230" w:lineRule="auto"/>
        <w:rPr>
          <w:lang w:val="ru-RU"/>
        </w:rPr>
      </w:pPr>
      <w:r w:rsidRPr="00E36C4C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E36C4C" w:rsidRPr="00E36C4C" w:rsidRDefault="00E36C4C" w:rsidP="00E36C4C">
      <w:pPr>
        <w:autoSpaceDE w:val="0"/>
        <w:autoSpaceDN w:val="0"/>
        <w:spacing w:before="166" w:after="0" w:line="271" w:lineRule="auto"/>
        <w:ind w:right="1152" w:firstLine="180"/>
        <w:rPr>
          <w:lang w:val="ru-RU"/>
        </w:rPr>
      </w:pP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призвана обеспечить достижение обучающимися личностных результатов: </w:t>
      </w:r>
      <w:r w:rsidRPr="00E36C4C">
        <w:rPr>
          <w:lang w:val="ru-RU"/>
        </w:rPr>
        <w:br/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уважения и ценностного отношения к своей Родине — России; </w:t>
      </w:r>
      <w:r w:rsidRPr="00E36C4C">
        <w:rPr>
          <w:lang w:val="ru-RU"/>
        </w:rPr>
        <w:br/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 </w:t>
      </w:r>
      <w:r w:rsidRPr="00E36C4C">
        <w:rPr>
          <w:lang w:val="ru-RU"/>
        </w:rPr>
        <w:br/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духовно-нравственное развитие обучающихся; </w:t>
      </w:r>
      <w:r w:rsidRPr="00E36C4C">
        <w:rPr>
          <w:lang w:val="ru-RU"/>
        </w:rPr>
        <w:br/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мотивацию к познанию и обучению, готовность к саморазвитию и активному участию в социально-значимой деятельности; </w:t>
      </w:r>
      <w:r w:rsidRPr="00E36C4C">
        <w:rPr>
          <w:lang w:val="ru-RU"/>
        </w:rPr>
        <w:br/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позитивный опыт участия в творческой деятельности; </w:t>
      </w:r>
      <w:r w:rsidRPr="00E36C4C">
        <w:rPr>
          <w:lang w:val="ru-RU"/>
        </w:rPr>
        <w:br/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36C4C" w:rsidRPr="00E36C4C" w:rsidRDefault="00E36C4C" w:rsidP="00E36C4C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E36C4C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Патриотическое воспитание</w:t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E36C4C" w:rsidRPr="00E36C4C" w:rsidRDefault="00E36C4C" w:rsidP="00E36C4C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E36C4C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Гражданское воспитание</w:t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36C4C" w:rsidRPr="00E36C4C" w:rsidRDefault="00E36C4C" w:rsidP="00E36C4C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 w:rsidRPr="00E36C4C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Духовно-нравственное</w:t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36C4C" w:rsidRPr="00E36C4C" w:rsidRDefault="00E36C4C" w:rsidP="00E36C4C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E36C4C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Эстетическое воспитание</w:t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 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36C4C" w:rsidRPr="00E36C4C" w:rsidRDefault="00E36C4C" w:rsidP="00E36C4C">
      <w:pPr>
        <w:autoSpaceDE w:val="0"/>
        <w:autoSpaceDN w:val="0"/>
        <w:spacing w:before="70" w:after="0"/>
        <w:ind w:firstLine="180"/>
        <w:rPr>
          <w:lang w:val="ru-RU"/>
        </w:rPr>
      </w:pPr>
      <w:r w:rsidRPr="00E36C4C">
        <w:rPr>
          <w:rFonts w:ascii="Times New Roman" w:eastAsia="Times New Roman" w:hAnsi="Times New Roman"/>
          <w:i/>
          <w:color w:val="000000"/>
          <w:sz w:val="24"/>
          <w:lang w:val="ru-RU"/>
        </w:rPr>
        <w:t>Ценности познавательной деятельности</w:t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36C4C" w:rsidRPr="00E36C4C" w:rsidRDefault="00E36C4C" w:rsidP="00E36C4C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E36C4C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Экологическое воспитание</w:t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E36C4C" w:rsidRPr="00E36C4C" w:rsidRDefault="00E36C4C" w:rsidP="00E36C4C">
      <w:pPr>
        <w:rPr>
          <w:lang w:val="ru-RU"/>
        </w:rPr>
        <w:sectPr w:rsidR="00E36C4C" w:rsidRPr="00E36C4C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36C4C" w:rsidRPr="00E36C4C" w:rsidRDefault="00E36C4C" w:rsidP="00E36C4C">
      <w:pPr>
        <w:autoSpaceDE w:val="0"/>
        <w:autoSpaceDN w:val="0"/>
        <w:spacing w:after="78" w:line="220" w:lineRule="exact"/>
        <w:rPr>
          <w:lang w:val="ru-RU"/>
        </w:rPr>
      </w:pPr>
    </w:p>
    <w:p w:rsidR="00E36C4C" w:rsidRPr="00E36C4C" w:rsidRDefault="00E36C4C" w:rsidP="00E36C4C">
      <w:pPr>
        <w:autoSpaceDE w:val="0"/>
        <w:autoSpaceDN w:val="0"/>
        <w:spacing w:after="0" w:line="281" w:lineRule="auto"/>
        <w:ind w:right="144" w:firstLine="180"/>
        <w:rPr>
          <w:lang w:val="ru-RU"/>
        </w:rPr>
      </w:pPr>
      <w:r w:rsidRPr="00E36C4C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Трудовое воспитание</w:t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E36C4C" w:rsidRPr="00E36C4C" w:rsidRDefault="00E36C4C" w:rsidP="00E36C4C">
      <w:pPr>
        <w:autoSpaceDE w:val="0"/>
        <w:autoSpaceDN w:val="0"/>
        <w:spacing w:before="262" w:after="0" w:line="230" w:lineRule="auto"/>
        <w:rPr>
          <w:lang w:val="ru-RU"/>
        </w:rPr>
      </w:pPr>
      <w:r w:rsidRPr="00E36C4C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1.Овладение универсальными познавательными действиями </w:t>
      </w:r>
      <w:r w:rsidRPr="00E36C4C">
        <w:rPr>
          <w:lang w:val="ru-RU"/>
        </w:rPr>
        <w:br/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Пространственные представления и сенсорные способности: </w:t>
      </w:r>
      <w:r w:rsidRPr="00E36C4C">
        <w:rPr>
          <w:lang w:val="ru-RU"/>
        </w:rPr>
        <w:br/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E36C4C">
        <w:rPr>
          <w:lang w:val="ru-RU"/>
        </w:rPr>
        <w:br/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доминантные черты (характерные особенности) в визуальном образе; </w:t>
      </w:r>
      <w:r w:rsidRPr="00E36C4C">
        <w:rPr>
          <w:lang w:val="ru-RU"/>
        </w:rPr>
        <w:br/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плоскостные и пространственные объекты по заданным основаниям; </w:t>
      </w:r>
      <w:r w:rsidRPr="00E36C4C">
        <w:rPr>
          <w:lang w:val="ru-RU"/>
        </w:rPr>
        <w:br/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ассоциативные связи между визуальными образами разных форм и предметов; </w:t>
      </w:r>
      <w:r w:rsidRPr="00E36C4C">
        <w:rPr>
          <w:lang w:val="ru-RU"/>
        </w:rPr>
        <w:br/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части и целое в видимом образе, предмете, конструкции; </w:t>
      </w:r>
      <w:r w:rsidRPr="00E36C4C">
        <w:rPr>
          <w:lang w:val="ru-RU"/>
        </w:rPr>
        <w:br/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пропорциональные отношения частей внутри целого и предметов между собой; </w:t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E36C4C">
        <w:rPr>
          <w:lang w:val="ru-RU"/>
        </w:rPr>
        <w:br/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 </w:t>
      </w:r>
      <w:r w:rsidRPr="00E36C4C">
        <w:rPr>
          <w:lang w:val="ru-RU"/>
        </w:rPr>
        <w:br/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абстрагировать образ реальности при построении плоской композиции; </w:t>
      </w:r>
      <w:r w:rsidRPr="00E36C4C">
        <w:rPr>
          <w:lang w:val="ru-RU"/>
        </w:rPr>
        <w:br/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тональные отношения (тёмное — светлое) в пространственных и плоскостных объектах; </w:t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E36C4C">
        <w:rPr>
          <w:lang w:val="ru-RU"/>
        </w:rPr>
        <w:br/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 </w:t>
      </w:r>
      <w:r w:rsidRPr="00E36C4C">
        <w:rPr>
          <w:lang w:val="ru-RU"/>
        </w:rPr>
        <w:br/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  <w:r w:rsidRPr="00E36C4C">
        <w:rPr>
          <w:lang w:val="ru-RU"/>
        </w:rPr>
        <w:br/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</w:t>
      </w:r>
      <w:r w:rsidRPr="00E36C4C">
        <w:rPr>
          <w:lang w:val="ru-RU"/>
        </w:rPr>
        <w:br/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  <w:r w:rsidRPr="00E36C4C">
        <w:rPr>
          <w:lang w:val="ru-RU"/>
        </w:rPr>
        <w:br/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  <w:r w:rsidRPr="00E36C4C">
        <w:rPr>
          <w:lang w:val="ru-RU"/>
        </w:rPr>
        <w:br/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  <w:r w:rsidRPr="00E36C4C">
        <w:rPr>
          <w:lang w:val="ru-RU"/>
        </w:rPr>
        <w:br/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знаково-символические средства для составления орнаментов и декоративных композиций; </w:t>
      </w:r>
      <w:r w:rsidRPr="00E36C4C">
        <w:rPr>
          <w:lang w:val="ru-RU"/>
        </w:rPr>
        <w:br/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E36C4C">
        <w:rPr>
          <w:lang w:val="ru-RU"/>
        </w:rPr>
        <w:br/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  <w:r w:rsidRPr="00E36C4C">
        <w:rPr>
          <w:lang w:val="ru-RU"/>
        </w:rPr>
        <w:br/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познания.</w:t>
      </w:r>
    </w:p>
    <w:p w:rsidR="00E36C4C" w:rsidRPr="00E36C4C" w:rsidRDefault="00E36C4C" w:rsidP="00E36C4C">
      <w:pPr>
        <w:autoSpaceDE w:val="0"/>
        <w:autoSpaceDN w:val="0"/>
        <w:spacing w:before="190" w:after="0" w:line="262" w:lineRule="auto"/>
        <w:ind w:left="180" w:right="4752"/>
        <w:rPr>
          <w:lang w:val="ru-RU"/>
        </w:rPr>
      </w:pPr>
      <w:r w:rsidRPr="00E36C4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E36C4C">
        <w:rPr>
          <w:lang w:val="ru-RU"/>
        </w:rPr>
        <w:br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использовать электронные образовательные ресурсы;</w:t>
      </w:r>
    </w:p>
    <w:p w:rsidR="00E36C4C" w:rsidRPr="00E36C4C" w:rsidRDefault="00E36C4C" w:rsidP="00E36C4C">
      <w:pPr>
        <w:rPr>
          <w:lang w:val="ru-RU"/>
        </w:rPr>
        <w:sectPr w:rsidR="00E36C4C" w:rsidRPr="00E36C4C">
          <w:pgSz w:w="11900" w:h="16840"/>
          <w:pgMar w:top="298" w:right="658" w:bottom="332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E36C4C" w:rsidRPr="00E36C4C" w:rsidRDefault="00E36C4C" w:rsidP="00E36C4C">
      <w:pPr>
        <w:autoSpaceDE w:val="0"/>
        <w:autoSpaceDN w:val="0"/>
        <w:spacing w:after="78" w:line="220" w:lineRule="exact"/>
        <w:rPr>
          <w:lang w:val="ru-RU"/>
        </w:rPr>
      </w:pP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учебниками и учебными пособиями; </w:t>
      </w:r>
      <w:r w:rsidRPr="00E36C4C">
        <w:rPr>
          <w:lang w:val="ru-RU"/>
        </w:rPr>
        <w:br/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  <w:r w:rsidRPr="00E36C4C">
        <w:rPr>
          <w:lang w:val="ru-RU"/>
        </w:rPr>
        <w:br/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 </w:t>
      </w:r>
      <w:r w:rsidRPr="00E36C4C">
        <w:rPr>
          <w:lang w:val="ru-RU"/>
        </w:rPr>
        <w:br/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готовить информацию на заданную или выбранную тему и представлять её в различных видах: рисунках и эскизах, электронных презентациях; </w:t>
      </w:r>
      <w:r w:rsidRPr="00E36C4C">
        <w:rPr>
          <w:lang w:val="ru-RU"/>
        </w:rPr>
        <w:br/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виртуальные путешествия по архитектурным памятникам, в отечественные </w:t>
      </w:r>
      <w:r w:rsidRPr="00E36C4C">
        <w:rPr>
          <w:lang w:val="ru-RU"/>
        </w:rPr>
        <w:br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художественные музеи и зарубежные художественные музеи (галереи) на основе установок и </w:t>
      </w:r>
      <w:proofErr w:type="spellStart"/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квестов</w:t>
      </w:r>
      <w:proofErr w:type="spellEnd"/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, предложенных учителем; </w:t>
      </w:r>
      <w:r w:rsidRPr="00E36C4C">
        <w:rPr>
          <w:lang w:val="ru-RU"/>
        </w:rPr>
        <w:br/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соблюдать правила информационной безопасности при работе в сети Интернет.</w:t>
      </w: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2.Овладение универсальными коммуникативными действиями </w:t>
      </w:r>
      <w:r w:rsidRPr="00E36C4C">
        <w:rPr>
          <w:lang w:val="ru-RU"/>
        </w:rPr>
        <w:br/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E36C4C">
        <w:rPr>
          <w:lang w:val="ru-RU"/>
        </w:rPr>
        <w:br/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E36C4C">
        <w:rPr>
          <w:lang w:val="ru-RU"/>
        </w:rPr>
        <w:br/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  <w:r w:rsidRPr="00E36C4C">
        <w:rPr>
          <w:lang w:val="ru-RU"/>
        </w:rPr>
        <w:br/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  <w:r w:rsidRPr="00E36C4C">
        <w:rPr>
          <w:lang w:val="ru-RU"/>
        </w:rPr>
        <w:br/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демонстрировать и объяснять результаты своего творческого, художественного или </w:t>
      </w:r>
      <w:r w:rsidRPr="00E36C4C">
        <w:rPr>
          <w:lang w:val="ru-RU"/>
        </w:rPr>
        <w:br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исследовательского опыта; </w:t>
      </w:r>
      <w:r w:rsidRPr="00E36C4C">
        <w:rPr>
          <w:lang w:val="ru-RU"/>
        </w:rPr>
        <w:br/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  <w:r w:rsidRPr="00E36C4C">
        <w:rPr>
          <w:lang w:val="ru-RU"/>
        </w:rPr>
        <w:br/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  <w:r w:rsidRPr="00E36C4C">
        <w:rPr>
          <w:lang w:val="ru-RU"/>
        </w:rPr>
        <w:br/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before="190" w:after="0" w:line="286" w:lineRule="auto"/>
        <w:ind w:right="1296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3.Овладение универсальными регулятивными действиями </w:t>
      </w:r>
      <w:r w:rsidRPr="00E36C4C">
        <w:rPr>
          <w:lang w:val="ru-RU"/>
        </w:rPr>
        <w:br/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E36C4C">
        <w:rPr>
          <w:lang w:val="ru-RU"/>
        </w:rPr>
        <w:br/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внимательно относиться и выполнять учебные задачи, поставленные учителем; </w:t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последовательность учебных действий при выполнении задания; </w:t>
      </w:r>
      <w:r w:rsidRPr="00E36C4C">
        <w:rPr>
          <w:lang w:val="ru-RU"/>
        </w:rPr>
        <w:br/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 </w:t>
      </w:r>
      <w:r w:rsidRPr="00E36C4C">
        <w:rPr>
          <w:lang w:val="ru-RU"/>
        </w:rPr>
        <w:br/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36C4C" w:rsidRPr="00E36C4C" w:rsidRDefault="00E36C4C" w:rsidP="00E36C4C">
      <w:pPr>
        <w:autoSpaceDE w:val="0"/>
        <w:autoSpaceDN w:val="0"/>
        <w:spacing w:before="262" w:after="0" w:line="230" w:lineRule="auto"/>
        <w:rPr>
          <w:lang w:val="ru-RU"/>
        </w:rPr>
      </w:pPr>
      <w:r w:rsidRPr="00E36C4C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E36C4C" w:rsidRPr="00E36C4C" w:rsidRDefault="00E36C4C" w:rsidP="00E36C4C">
      <w:pPr>
        <w:autoSpaceDE w:val="0"/>
        <w:autoSpaceDN w:val="0"/>
        <w:spacing w:before="166" w:after="0"/>
        <w:ind w:firstLine="180"/>
        <w:rPr>
          <w:lang w:val="ru-RU"/>
        </w:rPr>
      </w:pP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E36C4C" w:rsidRPr="00E36C4C" w:rsidRDefault="00E36C4C" w:rsidP="00E36C4C">
      <w:pPr>
        <w:autoSpaceDE w:val="0"/>
        <w:autoSpaceDN w:val="0"/>
        <w:spacing w:before="190" w:after="0" w:line="262" w:lineRule="auto"/>
        <w:ind w:left="180" w:right="144"/>
        <w:rPr>
          <w:lang w:val="ru-RU"/>
        </w:rPr>
      </w:pPr>
      <w:r w:rsidRPr="00E36C4C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E36C4C">
        <w:rPr>
          <w:lang w:val="ru-RU"/>
        </w:rPr>
        <w:br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Приобретать представление о художественном оформлении книги, о дизайне книги, многообразии</w:t>
      </w:r>
    </w:p>
    <w:p w:rsidR="00E36C4C" w:rsidRPr="00E36C4C" w:rsidRDefault="00E36C4C" w:rsidP="00E36C4C">
      <w:pPr>
        <w:rPr>
          <w:lang w:val="ru-RU"/>
        </w:rPr>
        <w:sectPr w:rsidR="00E36C4C" w:rsidRPr="00E36C4C">
          <w:pgSz w:w="11900" w:h="16840"/>
          <w:pgMar w:top="298" w:right="668" w:bottom="43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E36C4C" w:rsidRPr="00E36C4C" w:rsidRDefault="00E36C4C" w:rsidP="00E36C4C">
      <w:pPr>
        <w:autoSpaceDE w:val="0"/>
        <w:autoSpaceDN w:val="0"/>
        <w:spacing w:after="66" w:line="220" w:lineRule="exact"/>
        <w:rPr>
          <w:lang w:val="ru-RU"/>
        </w:rPr>
      </w:pPr>
    </w:p>
    <w:p w:rsidR="00E36C4C" w:rsidRPr="00E36C4C" w:rsidRDefault="00E36C4C" w:rsidP="00E36C4C">
      <w:pPr>
        <w:autoSpaceDE w:val="0"/>
        <w:autoSpaceDN w:val="0"/>
        <w:spacing w:after="0" w:line="230" w:lineRule="auto"/>
        <w:rPr>
          <w:lang w:val="ru-RU"/>
        </w:rPr>
      </w:pP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форм детских книг, о работе художников-иллюстраторов.</w:t>
      </w:r>
    </w:p>
    <w:p w:rsidR="00E36C4C" w:rsidRPr="00E36C4C" w:rsidRDefault="00E36C4C" w:rsidP="00E36C4C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Создавать практическую творческую работу — поздравительную открытку, совмещая в ней шрифт и изображение.</w:t>
      </w:r>
    </w:p>
    <w:p w:rsidR="00E36C4C" w:rsidRPr="00E36C4C" w:rsidRDefault="00E36C4C" w:rsidP="00E36C4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Узнавать о работе художников над плакатами и афишами.</w:t>
      </w:r>
    </w:p>
    <w:p w:rsidR="00E36C4C" w:rsidRPr="00E36C4C" w:rsidRDefault="00E36C4C" w:rsidP="00E36C4C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Выполнять творческую композицию — эскиз афиши к выбранному спектаклю или фильму. Узнавать основные пропорции лица человека, взаимное расположение частей лица.</w:t>
      </w:r>
    </w:p>
    <w:p w:rsidR="00E36C4C" w:rsidRPr="00E36C4C" w:rsidRDefault="00E36C4C" w:rsidP="00E36C4C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рисования портрета (лица) человека.</w:t>
      </w: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E36C4C">
        <w:rPr>
          <w:lang w:val="ru-RU"/>
        </w:rPr>
        <w:br/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творческой живописной работы — натюрморта с ярко выраженным настроением или «натюрморта-автопортрета».</w:t>
      </w:r>
    </w:p>
    <w:p w:rsidR="00E36C4C" w:rsidRPr="00E36C4C" w:rsidRDefault="00E36C4C" w:rsidP="00E36C4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Изображать красками портрет человека с опорой на натуру или по представлению.</w:t>
      </w:r>
    </w:p>
    <w:p w:rsidR="00E36C4C" w:rsidRPr="00E36C4C" w:rsidRDefault="00E36C4C" w:rsidP="00E36C4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Создавать пейзаж, передавая в нём активное состояние природы.</w:t>
      </w:r>
    </w:p>
    <w:p w:rsidR="00E36C4C" w:rsidRPr="00E36C4C" w:rsidRDefault="00E36C4C" w:rsidP="00E36C4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Приобрести представление о деятельности художника в театре.</w:t>
      </w:r>
    </w:p>
    <w:p w:rsidR="00E36C4C" w:rsidRPr="00E36C4C" w:rsidRDefault="00E36C4C" w:rsidP="00E36C4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Создать красками эскиз занавеса или эскиз декораций к выбранному сюжету.</w:t>
      </w:r>
    </w:p>
    <w:p w:rsidR="00E36C4C" w:rsidRPr="00E36C4C" w:rsidRDefault="00E36C4C" w:rsidP="00E36C4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Познакомиться с работой художников по оформлению праздников.</w:t>
      </w: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E36C4C">
        <w:rPr>
          <w:lang w:val="ru-RU"/>
        </w:rPr>
        <w:br/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бумагопластики</w:t>
      </w:r>
      <w:proofErr w:type="spellEnd"/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, по выбору учителя).</w:t>
      </w: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E36C4C" w:rsidRPr="00E36C4C" w:rsidRDefault="00E36C4C" w:rsidP="00E36C4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лепки эскиза парковой скульптуры.</w:t>
      </w: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E36C4C">
        <w:rPr>
          <w:lang w:val="ru-RU"/>
        </w:rPr>
        <w:br/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E36C4C" w:rsidRPr="00E36C4C" w:rsidRDefault="00E36C4C" w:rsidP="00E36C4C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Узнать о сетчатых видах орнаментов и их применении в росписи тканей, стен и др.; уметь рассуждать с опорой на зрительный материал о видах симметрии в сетчатом орнаменте.</w:t>
      </w:r>
    </w:p>
    <w:p w:rsidR="00E36C4C" w:rsidRPr="00E36C4C" w:rsidRDefault="00E36C4C" w:rsidP="00E36C4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Осваивать навыки создания орнаментов при помощи штампов и трафаретов.</w:t>
      </w:r>
    </w:p>
    <w:p w:rsidR="00E36C4C" w:rsidRPr="00E36C4C" w:rsidRDefault="00E36C4C" w:rsidP="00E36C4C">
      <w:pPr>
        <w:rPr>
          <w:lang w:val="ru-RU"/>
        </w:rPr>
        <w:sectPr w:rsidR="00E36C4C" w:rsidRPr="00E36C4C">
          <w:pgSz w:w="11900" w:h="16840"/>
          <w:pgMar w:top="286" w:right="742" w:bottom="428" w:left="666" w:header="720" w:footer="720" w:gutter="0"/>
          <w:cols w:space="720" w:equalWidth="0">
            <w:col w:w="10492" w:space="0"/>
          </w:cols>
          <w:docGrid w:linePitch="360"/>
        </w:sectPr>
      </w:pPr>
    </w:p>
    <w:p w:rsidR="00E36C4C" w:rsidRPr="00E36C4C" w:rsidRDefault="00E36C4C" w:rsidP="00E36C4C">
      <w:pPr>
        <w:autoSpaceDE w:val="0"/>
        <w:autoSpaceDN w:val="0"/>
        <w:spacing w:after="78" w:line="220" w:lineRule="exact"/>
        <w:rPr>
          <w:lang w:val="ru-RU"/>
        </w:rPr>
      </w:pP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after="0" w:line="262" w:lineRule="auto"/>
        <w:ind w:right="432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E36C4C">
        <w:rPr>
          <w:lang w:val="ru-RU"/>
        </w:rPr>
        <w:br/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E36C4C" w:rsidRPr="00E36C4C" w:rsidRDefault="00E36C4C" w:rsidP="00E36C4C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Придумать и нарисовать (или выполнить в технике </w:t>
      </w:r>
      <w:proofErr w:type="spellStart"/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бумагопластики</w:t>
      </w:r>
      <w:proofErr w:type="spellEnd"/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) транспортное средство.</w:t>
      </w: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Выполнить творческий рисунок — создать образ своего города или </w:t>
      </w:r>
      <w:proofErr w:type="gramStart"/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села</w:t>
      </w:r>
      <w:proofErr w:type="gramEnd"/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E36C4C">
        <w:rPr>
          <w:lang w:val="ru-RU"/>
        </w:rPr>
        <w:br/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E36C4C" w:rsidRPr="00E36C4C" w:rsidRDefault="00E36C4C" w:rsidP="00E36C4C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особенности;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E36C4C" w:rsidRPr="00E36C4C" w:rsidRDefault="00E36C4C" w:rsidP="00E36C4C">
      <w:pPr>
        <w:autoSpaceDE w:val="0"/>
        <w:autoSpaceDN w:val="0"/>
        <w:spacing w:before="70" w:after="0" w:line="271" w:lineRule="auto"/>
        <w:ind w:right="126" w:firstLine="180"/>
        <w:jc w:val="both"/>
        <w:rPr>
          <w:lang w:val="ru-RU"/>
        </w:rPr>
      </w:pP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—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E36C4C" w:rsidRPr="00E36C4C" w:rsidRDefault="00E36C4C" w:rsidP="00E36C4C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Саврасова</w:t>
      </w:r>
      <w:proofErr w:type="spellEnd"/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, В. Д. Поленова, А. И. Куинджи, И. К. Айвазовского и других (по выбору учителя), приобретать представления об их произведениях.</w:t>
      </w: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квестах</w:t>
      </w:r>
      <w:proofErr w:type="spellEnd"/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, в обсуждении впечатлений от виртуальных путешествий.</w:t>
      </w: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E36C4C" w:rsidRPr="00E36C4C" w:rsidRDefault="00E36C4C" w:rsidP="00E36C4C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before="190" w:after="0" w:line="271" w:lineRule="auto"/>
        <w:ind w:right="864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E36C4C">
        <w:rPr>
          <w:lang w:val="ru-RU"/>
        </w:rPr>
        <w:br/>
      </w: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E36C4C" w:rsidRPr="00E36C4C" w:rsidRDefault="00E36C4C" w:rsidP="00E36C4C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например</w:t>
      </w:r>
      <w:proofErr w:type="gramEnd"/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</w:t>
      </w:r>
    </w:p>
    <w:p w:rsidR="00E36C4C" w:rsidRPr="00E36C4C" w:rsidRDefault="00E36C4C" w:rsidP="00E36C4C">
      <w:pPr>
        <w:rPr>
          <w:lang w:val="ru-RU"/>
        </w:rPr>
        <w:sectPr w:rsidR="00E36C4C" w:rsidRPr="00E36C4C">
          <w:pgSz w:w="11900" w:h="16840"/>
          <w:pgMar w:top="298" w:right="652" w:bottom="416" w:left="666" w:header="720" w:footer="720" w:gutter="0"/>
          <w:cols w:space="720" w:equalWidth="0">
            <w:col w:w="10582" w:space="0"/>
          </w:cols>
          <w:docGrid w:linePitch="360"/>
        </w:sectPr>
      </w:pPr>
    </w:p>
    <w:p w:rsidR="00E36C4C" w:rsidRPr="00E36C4C" w:rsidRDefault="00E36C4C" w:rsidP="00E36C4C">
      <w:pPr>
        <w:autoSpaceDE w:val="0"/>
        <w:autoSpaceDN w:val="0"/>
        <w:spacing w:after="66" w:line="220" w:lineRule="exact"/>
        <w:rPr>
          <w:lang w:val="ru-RU"/>
        </w:rPr>
      </w:pPr>
    </w:p>
    <w:p w:rsidR="00E36C4C" w:rsidRPr="00E36C4C" w:rsidRDefault="00E36C4C" w:rsidP="00E36C4C">
      <w:pPr>
        <w:autoSpaceDE w:val="0"/>
        <w:autoSpaceDN w:val="0"/>
        <w:spacing w:after="0" w:line="230" w:lineRule="auto"/>
        <w:rPr>
          <w:lang w:val="ru-RU"/>
        </w:rPr>
      </w:pP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создание паттернов.</w:t>
      </w: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E36C4C" w:rsidRPr="00E36C4C" w:rsidRDefault="00E36C4C" w:rsidP="00E36C4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36C4C">
        <w:rPr>
          <w:lang w:val="ru-RU"/>
        </w:rPr>
        <w:tab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Осваивать приёмы соединения шрифта и векторного изображения при создании поздравительных открыток, афиши и др.</w:t>
      </w:r>
    </w:p>
    <w:p w:rsidR="00E36C4C" w:rsidRPr="00E36C4C" w:rsidRDefault="00E36C4C" w:rsidP="00E36C4C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приёмы редактирования цифровых фотографий с помощью компьютерной программы </w:t>
      </w:r>
      <w:r>
        <w:rPr>
          <w:rFonts w:ascii="Times New Roman" w:eastAsia="Times New Roman" w:hAnsi="Times New Roman"/>
          <w:color w:val="000000"/>
          <w:sz w:val="24"/>
        </w:rPr>
        <w:t>Picture</w:t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Manager</w:t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 (или другой): изменение яркости, контраста и насыщенности цвета; обрезка изображения, поворот, отражение.</w:t>
      </w:r>
    </w:p>
    <w:p w:rsidR="00E36C4C" w:rsidRPr="00E36C4C" w:rsidRDefault="00E36C4C" w:rsidP="00E36C4C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</w:t>
      </w:r>
      <w:proofErr w:type="spellStart"/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квестов</w:t>
      </w:r>
      <w:proofErr w:type="spellEnd"/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, предложенных учителем.</w:t>
      </w:r>
    </w:p>
    <w:p w:rsidR="00E36C4C" w:rsidRDefault="00E36C4C" w:rsidP="00E36C4C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36C4C" w:rsidRDefault="00E36C4C" w:rsidP="00E36C4C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36C4C" w:rsidRDefault="00E36C4C" w:rsidP="00E36C4C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36C4C" w:rsidRDefault="00E36C4C" w:rsidP="00E36C4C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36C4C" w:rsidRDefault="00E36C4C" w:rsidP="00E36C4C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36C4C" w:rsidRDefault="00E36C4C" w:rsidP="00E36C4C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36C4C" w:rsidRDefault="00E36C4C" w:rsidP="00E36C4C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36C4C" w:rsidRDefault="00E36C4C" w:rsidP="00E36C4C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36C4C" w:rsidRDefault="00E36C4C" w:rsidP="00E36C4C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36C4C" w:rsidRDefault="00E36C4C" w:rsidP="00E36C4C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36C4C" w:rsidRDefault="00E36C4C" w:rsidP="00E36C4C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36C4C" w:rsidRDefault="00E36C4C" w:rsidP="00E36C4C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36C4C" w:rsidRDefault="00E36C4C" w:rsidP="00E36C4C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36C4C" w:rsidRDefault="00E36C4C" w:rsidP="00E36C4C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36C4C" w:rsidRDefault="00E36C4C" w:rsidP="00E36C4C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36C4C" w:rsidRDefault="00E36C4C" w:rsidP="00E36C4C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36C4C" w:rsidRDefault="00E36C4C" w:rsidP="00E36C4C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36C4C" w:rsidRDefault="00E36C4C" w:rsidP="00E36C4C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36C4C" w:rsidRDefault="00E36C4C" w:rsidP="00E36C4C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36C4C" w:rsidRDefault="00E36C4C" w:rsidP="00E36C4C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36C4C" w:rsidRDefault="00E36C4C" w:rsidP="00E36C4C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36C4C" w:rsidRDefault="00E36C4C" w:rsidP="00E36C4C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36C4C" w:rsidRDefault="00E36C4C" w:rsidP="00E36C4C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36C4C" w:rsidRDefault="00E36C4C" w:rsidP="00E36C4C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36C4C" w:rsidRDefault="00E36C4C" w:rsidP="00E36C4C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36C4C" w:rsidRDefault="00E36C4C" w:rsidP="00E36C4C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36C4C" w:rsidRDefault="00E36C4C" w:rsidP="00E36C4C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36C4C" w:rsidRDefault="00E36C4C" w:rsidP="00E36C4C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36C4C" w:rsidRDefault="00E36C4C" w:rsidP="00E36C4C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36C4C" w:rsidRDefault="00E36C4C" w:rsidP="00E36C4C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36C4C" w:rsidRDefault="00E36C4C" w:rsidP="00E36C4C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36C4C" w:rsidRDefault="00E36C4C" w:rsidP="00E36C4C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36C4C" w:rsidRDefault="00E36C4C" w:rsidP="00E36C4C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36C4C" w:rsidRDefault="00E36C4C" w:rsidP="00E36C4C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36C4C" w:rsidRDefault="00E36C4C" w:rsidP="00E36C4C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36C4C" w:rsidRDefault="00E36C4C" w:rsidP="00E36C4C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36C4C" w:rsidRDefault="00E36C4C" w:rsidP="00E36C4C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36C4C" w:rsidRDefault="00E36C4C" w:rsidP="00E36C4C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36C4C" w:rsidRDefault="00E36C4C" w:rsidP="00E36C4C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36C4C" w:rsidRPr="00E36C4C" w:rsidRDefault="00E36C4C" w:rsidP="00E36C4C">
      <w:pPr>
        <w:autoSpaceDE w:val="0"/>
        <w:autoSpaceDN w:val="0"/>
        <w:spacing w:after="0" w:line="230" w:lineRule="auto"/>
        <w:rPr>
          <w:lang w:val="ru-RU"/>
        </w:rPr>
      </w:pPr>
      <w:bookmarkStart w:id="0" w:name="_GoBack"/>
      <w:bookmarkEnd w:id="0"/>
      <w:r w:rsidRPr="00E36C4C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УЧЕБНО-МЕТОДИЧЕСКОЕ ОБЕСПЕЧЕНИЕ ОБРАЗОВАТЕЛЬНОГО ПРОЦЕССА </w:t>
      </w:r>
    </w:p>
    <w:p w:rsidR="00E36C4C" w:rsidRPr="00E36C4C" w:rsidRDefault="00E36C4C" w:rsidP="00E36C4C">
      <w:pPr>
        <w:autoSpaceDE w:val="0"/>
        <w:autoSpaceDN w:val="0"/>
        <w:spacing w:before="346" w:after="0" w:line="230" w:lineRule="auto"/>
        <w:rPr>
          <w:lang w:val="ru-RU"/>
        </w:rPr>
      </w:pPr>
      <w:r w:rsidRPr="00E36C4C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E36C4C" w:rsidRPr="00E36C4C" w:rsidRDefault="00E36C4C" w:rsidP="00E36C4C">
      <w:pPr>
        <w:autoSpaceDE w:val="0"/>
        <w:autoSpaceDN w:val="0"/>
        <w:spacing w:before="166" w:after="0" w:line="271" w:lineRule="auto"/>
        <w:ind w:right="432"/>
        <w:rPr>
          <w:lang w:val="ru-RU"/>
        </w:rPr>
      </w:pP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Изобразительное искусство. 3 класс/Горяева Н.А., </w:t>
      </w:r>
      <w:proofErr w:type="spellStart"/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Неменская</w:t>
      </w:r>
      <w:proofErr w:type="spellEnd"/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 Л.А., Питерских А.С. и другие; под редакцией </w:t>
      </w:r>
      <w:proofErr w:type="spellStart"/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 Б.М., Акционерное общество «Издательство «Просвещение»; </w:t>
      </w:r>
      <w:r w:rsidRPr="00E36C4C">
        <w:rPr>
          <w:lang w:val="ru-RU"/>
        </w:rPr>
        <w:br/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E36C4C" w:rsidRPr="00E36C4C" w:rsidRDefault="00E36C4C" w:rsidP="00E36C4C">
      <w:pPr>
        <w:autoSpaceDE w:val="0"/>
        <w:autoSpaceDN w:val="0"/>
        <w:spacing w:before="262" w:after="0" w:line="230" w:lineRule="auto"/>
        <w:rPr>
          <w:lang w:val="ru-RU"/>
        </w:rPr>
      </w:pPr>
      <w:r w:rsidRPr="00E36C4C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E36C4C" w:rsidRPr="00E36C4C" w:rsidRDefault="00E36C4C" w:rsidP="00E36C4C">
      <w:pPr>
        <w:autoSpaceDE w:val="0"/>
        <w:autoSpaceDN w:val="0"/>
        <w:spacing w:before="166" w:after="0" w:line="230" w:lineRule="auto"/>
        <w:rPr>
          <w:lang w:val="ru-RU"/>
        </w:rPr>
      </w:pP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Методическое пособие.</w:t>
      </w:r>
    </w:p>
    <w:p w:rsidR="00E36C4C" w:rsidRPr="00E36C4C" w:rsidRDefault="00E36C4C" w:rsidP="00E36C4C">
      <w:pPr>
        <w:autoSpaceDE w:val="0"/>
        <w:autoSpaceDN w:val="0"/>
        <w:spacing w:before="70" w:after="0" w:line="230" w:lineRule="auto"/>
        <w:rPr>
          <w:lang w:val="ru-RU"/>
        </w:rPr>
      </w:pP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искусство.</w:t>
      </w:r>
    </w:p>
    <w:p w:rsidR="00E36C4C" w:rsidRPr="00E36C4C" w:rsidRDefault="00E36C4C" w:rsidP="00E36C4C">
      <w:pPr>
        <w:autoSpaceDE w:val="0"/>
        <w:autoSpaceDN w:val="0"/>
        <w:spacing w:before="72" w:after="0" w:line="230" w:lineRule="auto"/>
        <w:rPr>
          <w:lang w:val="ru-RU"/>
        </w:rPr>
      </w:pP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Искусство вокруг нас. 3 </w:t>
      </w:r>
      <w:proofErr w:type="spellStart"/>
      <w:proofErr w:type="gramStart"/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класс.Неменская</w:t>
      </w:r>
      <w:proofErr w:type="spellEnd"/>
      <w:proofErr w:type="gramEnd"/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Л.А.,Горяева</w:t>
      </w:r>
      <w:proofErr w:type="spellEnd"/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 Н.А.</w:t>
      </w:r>
    </w:p>
    <w:p w:rsidR="00E36C4C" w:rsidRPr="00E36C4C" w:rsidRDefault="00E36C4C" w:rsidP="00E36C4C">
      <w:pPr>
        <w:autoSpaceDE w:val="0"/>
        <w:autoSpaceDN w:val="0"/>
        <w:spacing w:before="264" w:after="0" w:line="230" w:lineRule="auto"/>
        <w:rPr>
          <w:lang w:val="ru-RU"/>
        </w:rPr>
      </w:pPr>
      <w:r w:rsidRPr="00E36C4C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E36C4C" w:rsidRPr="00E36C4C" w:rsidRDefault="00E36C4C" w:rsidP="00E36C4C">
      <w:pPr>
        <w:autoSpaceDE w:val="0"/>
        <w:autoSpaceDN w:val="0"/>
        <w:spacing w:before="166" w:after="0" w:line="281" w:lineRule="auto"/>
        <w:ind w:right="720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36C4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36C4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tretyakov</w:t>
      </w:r>
      <w:proofErr w:type="spellEnd"/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36C4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rusmuseum</w:t>
      </w:r>
      <w:proofErr w:type="spellEnd"/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36C4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hermitagemuseum</w:t>
      </w:r>
      <w:proofErr w:type="spellEnd"/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36C4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artlib</w:t>
      </w:r>
      <w:proofErr w:type="spellEnd"/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36C4C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96199D" w:rsidRDefault="0096199D">
      <w:pPr>
        <w:rPr>
          <w:lang w:val="ru-RU"/>
        </w:rPr>
      </w:pPr>
    </w:p>
    <w:p w:rsidR="00E36C4C" w:rsidRPr="00E36C4C" w:rsidRDefault="00E36C4C">
      <w:pPr>
        <w:rPr>
          <w:lang w:val="ru-RU"/>
        </w:rPr>
      </w:pPr>
    </w:p>
    <w:sectPr w:rsidR="00E36C4C" w:rsidRPr="00E36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4C"/>
    <w:rsid w:val="0096199D"/>
    <w:rsid w:val="00E3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6DF2"/>
  <w15:chartTrackingRefBased/>
  <w15:docId w15:val="{D563460D-12F6-4E83-9299-164C3EAA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C4C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4188</Words>
  <Characters>23873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ICL</cp:lastModifiedBy>
  <cp:revision>1</cp:revision>
  <dcterms:created xsi:type="dcterms:W3CDTF">2023-03-26T17:51:00Z</dcterms:created>
  <dcterms:modified xsi:type="dcterms:W3CDTF">2023-03-26T17:54:00Z</dcterms:modified>
</cp:coreProperties>
</file>