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60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Аннотация к рабочей программе «Вероятность и статистика, 10-11 классы»</w:t>
      </w:r>
    </w:p>
    <w:p w14:paraId="02000000">
      <w:pPr>
        <w:spacing w:after="0" w:before="0"/>
        <w:ind w:firstLine="600" w:left="0"/>
        <w:jc w:val="both"/>
        <w:rPr>
          <w:rFonts w:ascii="Times New Roman" w:hAnsi="Times New Roman"/>
        </w:rPr>
      </w:pPr>
    </w:p>
    <w:p w14:paraId="03000000">
      <w:pPr>
        <w:spacing w:after="0" w:before="0"/>
        <w:ind w:firstLine="600" w:left="0"/>
        <w:jc w:val="both"/>
        <w:rPr>
          <w:rFonts w:ascii="Times New Roman" w:hAnsi="Times New Roman"/>
        </w:rPr>
      </w:pPr>
    </w:p>
    <w:p w14:paraId="0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5000000">
      <w:pPr>
        <w:spacing w:after="0" w:before="0"/>
        <w:ind w:firstLine="0" w:left="120"/>
        <w:jc w:val="both"/>
      </w:pPr>
    </w:p>
    <w:p w14:paraId="0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КУРСА</w:t>
      </w:r>
    </w:p>
    <w:p w14:paraId="07000000">
      <w:pPr>
        <w:spacing w:after="0" w:before="0"/>
        <w:ind w:firstLine="0" w:left="120"/>
        <w:jc w:val="both"/>
      </w:pPr>
    </w:p>
    <w:p w14:paraId="0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0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E000000">
      <w:pPr>
        <w:spacing w:after="0" w:before="0"/>
        <w:ind w:firstLine="0" w:left="120"/>
        <w:jc w:val="both"/>
      </w:pPr>
    </w:p>
    <w:p w14:paraId="0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КУРСА В УЧЕБНОМ ПЛАНЕ</w:t>
      </w:r>
    </w:p>
    <w:p w14:paraId="10000000">
      <w:pPr>
        <w:spacing w:after="0" w:before="0"/>
        <w:ind w:firstLine="0" w:left="120"/>
        <w:jc w:val="both"/>
      </w:pPr>
    </w:p>
    <w:p w14:paraId="1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2024-09-22T18:43:21Z</dcterms:modified>
</cp:coreProperties>
</file>