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CC" w:rsidRDefault="001D46CC" w:rsidP="001D46CC">
      <w:pPr>
        <w:spacing w:before="71"/>
        <w:ind w:left="1537" w:right="694"/>
        <w:jc w:val="center"/>
        <w:rPr>
          <w:b/>
          <w:sz w:val="24"/>
        </w:rPr>
      </w:pPr>
      <w:r>
        <w:rPr>
          <w:b/>
          <w:sz w:val="24"/>
        </w:rPr>
        <w:t>АННОТАЦИЯ К АДАПТИРОВАННОЙ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</w:t>
      </w:r>
      <w:r>
        <w:rPr>
          <w:b/>
          <w:sz w:val="24"/>
        </w:rPr>
        <w:t>ЕЙ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z w:val="24"/>
        </w:rPr>
        <w:t>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1D46CC" w:rsidRDefault="001D46CC" w:rsidP="001D46CC">
      <w:pPr>
        <w:pStyle w:val="1"/>
        <w:spacing w:before="45" w:line="240" w:lineRule="auto"/>
        <w:ind w:left="1537" w:right="699"/>
        <w:jc w:val="center"/>
      </w:pP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речи</w:t>
      </w:r>
    </w:p>
    <w:p w:rsidR="001D46CC" w:rsidRDefault="001D46CC" w:rsidP="001D46CC">
      <w:pPr>
        <w:spacing w:before="46"/>
        <w:ind w:left="1271" w:right="1148"/>
        <w:jc w:val="center"/>
        <w:rPr>
          <w:b/>
          <w:sz w:val="32"/>
        </w:rPr>
      </w:pPr>
      <w:r>
        <w:rPr>
          <w:b/>
          <w:sz w:val="24"/>
        </w:rPr>
        <w:t>(вариант 5.2)</w:t>
      </w:r>
    </w:p>
    <w:p w:rsidR="001D46CC" w:rsidRDefault="001D46CC" w:rsidP="001D46CC">
      <w:pPr>
        <w:pStyle w:val="a3"/>
        <w:spacing w:before="41"/>
        <w:ind w:right="240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5.2)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составлена с</w:t>
      </w:r>
      <w:r>
        <w:rPr>
          <w:spacing w:val="3"/>
        </w:rPr>
        <w:t xml:space="preserve"> </w:t>
      </w:r>
      <w:r>
        <w:t>учетом следующих</w:t>
      </w:r>
      <w:r>
        <w:rPr>
          <w:spacing w:val="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spacing w:before="4" w:line="237" w:lineRule="auto"/>
        <w:ind w:right="333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 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273-ФЗ, вступившим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 01 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 г.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spacing w:before="2"/>
        <w:ind w:right="330" w:firstLine="566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от 17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1897.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29.12.2014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1644,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</w:t>
      </w:r>
      <w:r>
        <w:rPr>
          <w:spacing w:val="-1"/>
          <w:sz w:val="24"/>
        </w:rPr>
        <w:t xml:space="preserve"> </w:t>
      </w:r>
      <w:r>
        <w:rPr>
          <w:sz w:val="24"/>
        </w:rPr>
        <w:t>N 1577).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ind w:right="328" w:firstLine="566"/>
        <w:rPr>
          <w:sz w:val="24"/>
        </w:rPr>
      </w:pPr>
      <w:proofErr w:type="gramStart"/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Р.Ф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стандарта начального общего образования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3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8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8"/>
          <w:sz w:val="24"/>
        </w:rPr>
        <w:t xml:space="preserve"> </w:t>
      </w:r>
      <w:r>
        <w:rPr>
          <w:sz w:val="24"/>
        </w:rPr>
        <w:t>РФ</w:t>
      </w:r>
      <w:r>
        <w:rPr>
          <w:spacing w:val="8"/>
          <w:sz w:val="24"/>
        </w:rPr>
        <w:t xml:space="preserve"> </w:t>
      </w:r>
      <w:r>
        <w:rPr>
          <w:sz w:val="24"/>
        </w:rPr>
        <w:t>03.02.2015г</w:t>
      </w:r>
      <w:proofErr w:type="gramEnd"/>
    </w:p>
    <w:p w:rsidR="001D46CC" w:rsidRDefault="001D46CC" w:rsidP="001D46CC">
      <w:pPr>
        <w:pStyle w:val="a3"/>
        <w:spacing w:line="273" w:lineRule="exact"/>
        <w:ind w:firstLine="0"/>
        <w:jc w:val="left"/>
      </w:pPr>
      <w:r>
        <w:t>№35847)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327" w:firstLine="566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345 от 28 декабря 2018 г. "О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spacing w:line="292" w:lineRule="exact"/>
        <w:ind w:left="1534"/>
        <w:rPr>
          <w:sz w:val="24"/>
        </w:rPr>
      </w:pPr>
      <w:r>
        <w:rPr>
          <w:sz w:val="24"/>
        </w:rPr>
        <w:t>Письмо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науки</w:t>
      </w:r>
      <w:r>
        <w:rPr>
          <w:spacing w:val="20"/>
          <w:sz w:val="24"/>
        </w:rPr>
        <w:t xml:space="preserve"> </w:t>
      </w:r>
      <w:r>
        <w:rPr>
          <w:sz w:val="24"/>
        </w:rPr>
        <w:t>РФ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7</w:t>
      </w:r>
      <w:r>
        <w:rPr>
          <w:spacing w:val="20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8"/>
          <w:sz w:val="24"/>
        </w:rPr>
        <w:t xml:space="preserve"> </w:t>
      </w:r>
      <w:r>
        <w:rPr>
          <w:sz w:val="24"/>
        </w:rPr>
        <w:t>2015г.</w:t>
      </w:r>
      <w:r>
        <w:rPr>
          <w:spacing w:val="21"/>
          <w:sz w:val="24"/>
        </w:rPr>
        <w:t xml:space="preserve"> </w:t>
      </w:r>
      <w:r>
        <w:rPr>
          <w:sz w:val="24"/>
        </w:rPr>
        <w:t>№08-1228</w:t>
      </w:r>
    </w:p>
    <w:p w:rsidR="001D46CC" w:rsidRDefault="001D46CC" w:rsidP="001D46CC">
      <w:pPr>
        <w:pStyle w:val="a3"/>
        <w:ind w:right="331" w:firstLine="0"/>
      </w:pP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-3"/>
        </w:rPr>
        <w:t xml:space="preserve"> </w:t>
      </w:r>
      <w:r>
        <w:t>Российской Академией</w:t>
      </w:r>
      <w:r>
        <w:rPr>
          <w:spacing w:val="-1"/>
        </w:rPr>
        <w:t xml:space="preserve"> </w:t>
      </w:r>
      <w:r>
        <w:t>Образования».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spacing w:before="4" w:line="237" w:lineRule="auto"/>
        <w:ind w:right="331" w:firstLine="566"/>
        <w:rPr>
          <w:sz w:val="24"/>
        </w:rPr>
      </w:pPr>
      <w:r>
        <w:rPr>
          <w:sz w:val="24"/>
        </w:rPr>
        <w:t>Письмо Департамента государственной политики в сфере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-8"/>
          <w:sz w:val="24"/>
        </w:rPr>
        <w:t xml:space="preserve"> </w:t>
      </w:r>
      <w:r>
        <w:rPr>
          <w:sz w:val="24"/>
        </w:rPr>
        <w:t>№09-1762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18.08.2017г.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spacing w:before="2" w:line="293" w:lineRule="exact"/>
        <w:ind w:left="1534"/>
        <w:rPr>
          <w:sz w:val="24"/>
        </w:rPr>
      </w:pPr>
      <w:r>
        <w:rPr>
          <w:sz w:val="24"/>
        </w:rPr>
        <w:t>Фундаментальное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ядро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spacing w:line="293" w:lineRule="exact"/>
        <w:ind w:left="1534"/>
        <w:rPr>
          <w:sz w:val="24"/>
        </w:rPr>
      </w:pP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spacing w:before="2" w:line="237" w:lineRule="auto"/>
        <w:ind w:right="330" w:firstLine="566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spacing w:before="5" w:line="237" w:lineRule="auto"/>
        <w:ind w:right="323" w:firstLine="566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(одобрена решением федерального учебно-методического объединения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образованию, протокол 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spacing w:before="4" w:line="294" w:lineRule="exact"/>
        <w:ind w:left="1534"/>
        <w:rPr>
          <w:sz w:val="24"/>
        </w:rPr>
      </w:pPr>
      <w:r>
        <w:rPr>
          <w:sz w:val="24"/>
        </w:rPr>
        <w:t>Письмо</w:t>
      </w:r>
      <w:r>
        <w:rPr>
          <w:spacing w:val="83"/>
          <w:sz w:val="24"/>
        </w:rPr>
        <w:t xml:space="preserve"> </w:t>
      </w:r>
      <w:proofErr w:type="spellStart"/>
      <w:r>
        <w:rPr>
          <w:sz w:val="24"/>
        </w:rPr>
        <w:t>Минобр</w:t>
      </w:r>
      <w:proofErr w:type="spellEnd"/>
      <w:r>
        <w:rPr>
          <w:sz w:val="24"/>
        </w:rPr>
        <w:t xml:space="preserve">.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науки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РФ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07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августа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2015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года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23"/>
          <w:sz w:val="24"/>
        </w:rPr>
        <w:t xml:space="preserve"> </w:t>
      </w:r>
      <w:r>
        <w:rPr>
          <w:sz w:val="24"/>
        </w:rPr>
        <w:t>08-1228</w:t>
      </w:r>
    </w:p>
    <w:p w:rsidR="001D46CC" w:rsidRDefault="001D46CC" w:rsidP="001D46CC">
      <w:pPr>
        <w:pStyle w:val="a3"/>
        <w:spacing w:line="276" w:lineRule="exact"/>
        <w:ind w:firstLine="0"/>
      </w:pPr>
      <w:r>
        <w:t>«Методические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ООО».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spacing w:before="5" w:line="237" w:lineRule="auto"/>
        <w:ind w:right="331" w:firstLine="566"/>
        <w:rPr>
          <w:sz w:val="24"/>
        </w:rPr>
      </w:pPr>
      <w:r>
        <w:rPr>
          <w:sz w:val="24"/>
        </w:rPr>
        <w:t>Письмо Департамента государственной политики в сфере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-8"/>
          <w:sz w:val="24"/>
        </w:rPr>
        <w:t xml:space="preserve"> </w:t>
      </w:r>
      <w:r>
        <w:rPr>
          <w:sz w:val="24"/>
        </w:rPr>
        <w:t>№09-1762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18.08.2017г.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spacing w:before="2"/>
        <w:ind w:right="321" w:firstLine="566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государственного санитарного врача Российской Федерации от 29.12.2010г. №</w:t>
      </w:r>
      <w:r>
        <w:rPr>
          <w:spacing w:val="1"/>
          <w:sz w:val="24"/>
        </w:rPr>
        <w:t xml:space="preserve"> </w:t>
      </w:r>
      <w:r>
        <w:rPr>
          <w:sz w:val="24"/>
        </w:rPr>
        <w:t>189 (с изменениями и дополнениями от 29 июня 2011 г., 25 декабря 2013 г., 24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ind w:right="322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24.11.2015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81.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организациях".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5"/>
        </w:tabs>
        <w:ind w:right="322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10.07.2015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адаптированным</w:t>
      </w:r>
    </w:p>
    <w:p w:rsidR="001D46CC" w:rsidRDefault="001D46CC" w:rsidP="001D46CC">
      <w:pPr>
        <w:jc w:val="both"/>
        <w:rPr>
          <w:sz w:val="24"/>
        </w:rPr>
        <w:sectPr w:rsidR="001D46CC">
          <w:pgSz w:w="11910" w:h="16840"/>
          <w:pgMar w:top="1040" w:right="580" w:bottom="280" w:left="1300" w:header="720" w:footer="720" w:gutter="0"/>
          <w:cols w:space="720"/>
        </w:sectPr>
      </w:pPr>
    </w:p>
    <w:p w:rsidR="001D46CC" w:rsidRDefault="001D46CC" w:rsidP="001D46CC">
      <w:pPr>
        <w:pStyle w:val="a3"/>
        <w:spacing w:before="66"/>
        <w:ind w:right="488" w:firstLine="0"/>
      </w:pPr>
      <w:r>
        <w:lastRenderedPageBreak/>
        <w:t>основным</w:t>
      </w:r>
      <w:r>
        <w:rPr>
          <w:spacing w:val="14"/>
        </w:rPr>
        <w:t xml:space="preserve"> </w:t>
      </w:r>
      <w:r>
        <w:t>общеобразовательным</w:t>
      </w:r>
      <w:r>
        <w:rPr>
          <w:spacing w:val="14"/>
        </w:rPr>
        <w:t xml:space="preserve"> </w:t>
      </w:r>
      <w:r>
        <w:t>программам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proofErr w:type="gramStart"/>
      <w:r>
        <w:t>обучающихся</w:t>
      </w:r>
      <w:proofErr w:type="gramEnd"/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</w:t>
      </w:r>
      <w:r>
        <w:rPr>
          <w:spacing w:val="-8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измен</w:t>
      </w:r>
      <w:bookmarkStart w:id="0" w:name="_GoBack"/>
      <w:bookmarkEnd w:id="0"/>
      <w:r>
        <w:t>ениями и</w:t>
      </w:r>
      <w:r>
        <w:rPr>
          <w:spacing w:val="-1"/>
        </w:rPr>
        <w:t xml:space="preserve"> </w:t>
      </w:r>
      <w:r>
        <w:t>дополнениями).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2"/>
        <w:ind w:right="329" w:firstLine="566"/>
        <w:rPr>
          <w:sz w:val="24"/>
        </w:rPr>
      </w:pPr>
      <w:r>
        <w:rPr>
          <w:sz w:val="24"/>
        </w:rPr>
        <w:t>Адаптированная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5.2) МБОУ ЦО № 13 им. Е.Н. Волкова.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2" w:line="293" w:lineRule="exact"/>
        <w:ind w:left="1534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МБОУ ЦО № 13 им. Е.Н. Волкова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1" w:line="237" w:lineRule="auto"/>
        <w:ind w:right="332" w:firstLine="566"/>
        <w:rPr>
          <w:sz w:val="24"/>
        </w:rPr>
      </w:pPr>
      <w:r>
        <w:rPr>
          <w:sz w:val="24"/>
        </w:rPr>
        <w:t>Основная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МБОУ ЦО № 13 им. Е.Н. Волкова</w:t>
      </w:r>
    </w:p>
    <w:p w:rsidR="001D46CC" w:rsidRDefault="001D46CC" w:rsidP="001D46CC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3" w:line="293" w:lineRule="exact"/>
        <w:ind w:left="1534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 ЦО № 13 им. Е.Н. Волкова</w:t>
      </w:r>
    </w:p>
    <w:p w:rsidR="001D46CC" w:rsidRDefault="001D46CC" w:rsidP="001D46CC">
      <w:pPr>
        <w:pStyle w:val="a3"/>
        <w:spacing w:before="3"/>
        <w:ind w:right="270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B5736" w:rsidRDefault="00FB5736"/>
    <w:sectPr w:rsidR="00FB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4D0C"/>
    <w:multiLevelType w:val="hybridMultilevel"/>
    <w:tmpl w:val="0CC43910"/>
    <w:lvl w:ilvl="0" w:tplc="9B9072E8">
      <w:numFmt w:val="bullet"/>
      <w:lvlText w:val=""/>
      <w:lvlJc w:val="left"/>
      <w:pPr>
        <w:ind w:left="40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C6CD54">
      <w:numFmt w:val="bullet"/>
      <w:lvlText w:val="•"/>
      <w:lvlJc w:val="left"/>
      <w:pPr>
        <w:ind w:left="1362" w:hanging="567"/>
      </w:pPr>
      <w:rPr>
        <w:rFonts w:hint="default"/>
        <w:lang w:val="ru-RU" w:eastAsia="en-US" w:bidi="ar-SA"/>
      </w:rPr>
    </w:lvl>
    <w:lvl w:ilvl="2" w:tplc="88687438">
      <w:numFmt w:val="bullet"/>
      <w:lvlText w:val="•"/>
      <w:lvlJc w:val="left"/>
      <w:pPr>
        <w:ind w:left="2325" w:hanging="567"/>
      </w:pPr>
      <w:rPr>
        <w:rFonts w:hint="default"/>
        <w:lang w:val="ru-RU" w:eastAsia="en-US" w:bidi="ar-SA"/>
      </w:rPr>
    </w:lvl>
    <w:lvl w:ilvl="3" w:tplc="1ED8AA5A">
      <w:numFmt w:val="bullet"/>
      <w:lvlText w:val="•"/>
      <w:lvlJc w:val="left"/>
      <w:pPr>
        <w:ind w:left="3287" w:hanging="567"/>
      </w:pPr>
      <w:rPr>
        <w:rFonts w:hint="default"/>
        <w:lang w:val="ru-RU" w:eastAsia="en-US" w:bidi="ar-SA"/>
      </w:rPr>
    </w:lvl>
    <w:lvl w:ilvl="4" w:tplc="B6848B10">
      <w:numFmt w:val="bullet"/>
      <w:lvlText w:val="•"/>
      <w:lvlJc w:val="left"/>
      <w:pPr>
        <w:ind w:left="4250" w:hanging="567"/>
      </w:pPr>
      <w:rPr>
        <w:rFonts w:hint="default"/>
        <w:lang w:val="ru-RU" w:eastAsia="en-US" w:bidi="ar-SA"/>
      </w:rPr>
    </w:lvl>
    <w:lvl w:ilvl="5" w:tplc="74847C8E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D74CFC9A">
      <w:numFmt w:val="bullet"/>
      <w:lvlText w:val="•"/>
      <w:lvlJc w:val="left"/>
      <w:pPr>
        <w:ind w:left="6175" w:hanging="567"/>
      </w:pPr>
      <w:rPr>
        <w:rFonts w:hint="default"/>
        <w:lang w:val="ru-RU" w:eastAsia="en-US" w:bidi="ar-SA"/>
      </w:rPr>
    </w:lvl>
    <w:lvl w:ilvl="7" w:tplc="4F7E194C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 w:tplc="D534AB52">
      <w:numFmt w:val="bullet"/>
      <w:lvlText w:val="•"/>
      <w:lvlJc w:val="left"/>
      <w:pPr>
        <w:ind w:left="8101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CC"/>
    <w:rsid w:val="001D46C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46CC"/>
    <w:pPr>
      <w:spacing w:line="274" w:lineRule="exact"/>
      <w:ind w:left="9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6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D46CC"/>
    <w:pPr>
      <w:ind w:left="40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46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D46CC"/>
    <w:pPr>
      <w:ind w:left="402" w:firstLine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46CC"/>
    <w:pPr>
      <w:spacing w:line="274" w:lineRule="exact"/>
      <w:ind w:left="9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6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D46CC"/>
    <w:pPr>
      <w:ind w:left="40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46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D46CC"/>
    <w:pPr>
      <w:ind w:left="40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2023-09-08T17:30:00Z</dcterms:created>
  <dcterms:modified xsi:type="dcterms:W3CDTF">2023-09-08T17:34:00Z</dcterms:modified>
</cp:coreProperties>
</file>