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0E" w:rsidRDefault="0085420E" w:rsidP="007B4E79">
      <w:pPr>
        <w:pBdr>
          <w:bottom w:val="single" w:sz="12" w:space="1" w:color="auto"/>
        </w:pBd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86F63" wp14:editId="660EC9CF">
            <wp:extent cx="5733415" cy="81064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20E" w:rsidRDefault="0085420E" w:rsidP="007B4E79">
      <w:pPr>
        <w:pBdr>
          <w:bottom w:val="single" w:sz="12" w:space="1" w:color="auto"/>
        </w:pBd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85420E" w:rsidRDefault="0085420E" w:rsidP="007B4E79">
      <w:pPr>
        <w:pBdr>
          <w:bottom w:val="single" w:sz="12" w:space="1" w:color="auto"/>
        </w:pBd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219CB" w:rsidRPr="007B4E79" w:rsidRDefault="00C219CB" w:rsidP="007B4E79">
      <w:pPr>
        <w:pBdr>
          <w:bottom w:val="single" w:sz="12" w:space="1" w:color="auto"/>
        </w:pBd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7B4E79">
        <w:rPr>
          <w:rFonts w:eastAsia="Times New Roman"/>
          <w:b/>
          <w:sz w:val="24"/>
          <w:szCs w:val="24"/>
          <w:lang w:eastAsia="ru-RU"/>
        </w:rPr>
        <w:lastRenderedPageBreak/>
        <w:t>МУНИЦИПАЛЬНОЕ  БЮДЖЕТНОЕ  ОБЩЕОБРАЗОВАТЕЛЬНОЕ УЧРЕЖДЕНИЕ  «ЦЕНТР ОБРАЗОВАНИЯ № 13 ИМЕНИ ЕВГЕНИЯ НИКОЛАЕВИЧА ВОЛКОВА»</w:t>
      </w:r>
    </w:p>
    <w:p w:rsidR="00C219CB" w:rsidRPr="00C219CB" w:rsidRDefault="00C219CB" w:rsidP="00C219CB">
      <w:pPr>
        <w:spacing w:line="240" w:lineRule="auto"/>
        <w:ind w:firstLine="0"/>
        <w:jc w:val="center"/>
        <w:rPr>
          <w:rFonts w:eastAsia="Times New Roman"/>
          <w:sz w:val="22"/>
          <w:szCs w:val="22"/>
          <w:lang w:eastAsia="ru-RU"/>
        </w:rPr>
      </w:pPr>
      <w:proofErr w:type="gramStart"/>
      <w:r w:rsidRPr="00C219CB">
        <w:rPr>
          <w:rFonts w:eastAsia="Times New Roman"/>
          <w:sz w:val="22"/>
          <w:szCs w:val="22"/>
          <w:lang w:eastAsia="ru-RU"/>
        </w:rPr>
        <w:t>301122, Тульская область,  Ленинский район, п. Барсуки,  ул. Пушкина,  д.1</w:t>
      </w:r>
      <w:proofErr w:type="gramEnd"/>
    </w:p>
    <w:p w:rsidR="00C219CB" w:rsidRPr="00C219CB" w:rsidRDefault="00C219CB" w:rsidP="00C219CB">
      <w:pPr>
        <w:tabs>
          <w:tab w:val="center" w:pos="4677"/>
          <w:tab w:val="left" w:pos="6844"/>
        </w:tabs>
        <w:spacing w:line="240" w:lineRule="auto"/>
        <w:ind w:firstLine="0"/>
        <w:jc w:val="left"/>
        <w:rPr>
          <w:rFonts w:eastAsia="Times New Roman"/>
          <w:sz w:val="22"/>
          <w:szCs w:val="22"/>
          <w:lang w:eastAsia="ru-RU"/>
        </w:rPr>
      </w:pPr>
      <w:r w:rsidRPr="00C219CB">
        <w:rPr>
          <w:rFonts w:eastAsia="Times New Roman"/>
          <w:sz w:val="22"/>
          <w:szCs w:val="22"/>
          <w:lang w:eastAsia="ru-RU"/>
        </w:rPr>
        <w:tab/>
        <w:t>тел./факс: 72-95-45</w:t>
      </w:r>
      <w:r w:rsidRPr="00C219CB">
        <w:rPr>
          <w:rFonts w:eastAsia="Times New Roman"/>
          <w:sz w:val="22"/>
          <w:szCs w:val="22"/>
          <w:lang w:eastAsia="ru-RU"/>
        </w:rPr>
        <w:tab/>
      </w:r>
    </w:p>
    <w:p w:rsidR="00C219CB" w:rsidRPr="00C219CB" w:rsidRDefault="00C219CB" w:rsidP="00C219CB">
      <w:pPr>
        <w:spacing w:line="240" w:lineRule="auto"/>
        <w:ind w:firstLine="0"/>
        <w:jc w:val="center"/>
        <w:rPr>
          <w:rFonts w:eastAsia="Times New Roman"/>
          <w:color w:val="0000FF"/>
          <w:sz w:val="22"/>
          <w:szCs w:val="22"/>
          <w:u w:val="single"/>
          <w:lang w:eastAsia="ru-RU"/>
        </w:rPr>
      </w:pPr>
      <w:r w:rsidRPr="00C219CB">
        <w:rPr>
          <w:rFonts w:eastAsia="Times New Roman"/>
          <w:sz w:val="22"/>
          <w:szCs w:val="22"/>
          <w:lang w:val="en-GB" w:eastAsia="ru-RU"/>
        </w:rPr>
        <w:t>E</w:t>
      </w:r>
      <w:r w:rsidRPr="00C219CB">
        <w:rPr>
          <w:rFonts w:eastAsia="Times New Roman"/>
          <w:sz w:val="22"/>
          <w:szCs w:val="22"/>
          <w:lang w:eastAsia="ru-RU"/>
        </w:rPr>
        <w:t>-</w:t>
      </w:r>
      <w:r w:rsidRPr="00C219CB">
        <w:rPr>
          <w:rFonts w:eastAsia="Times New Roman"/>
          <w:sz w:val="22"/>
          <w:szCs w:val="22"/>
          <w:lang w:val="en-GB" w:eastAsia="ru-RU"/>
        </w:rPr>
        <w:t>mail</w:t>
      </w:r>
      <w:r w:rsidRPr="00C219CB">
        <w:rPr>
          <w:rFonts w:eastAsia="Times New Roman"/>
          <w:sz w:val="22"/>
          <w:szCs w:val="22"/>
          <w:lang w:eastAsia="ru-RU"/>
        </w:rPr>
        <w:t xml:space="preserve">: </w:t>
      </w:r>
      <w:hyperlink r:id="rId7" w:history="1">
        <w:r w:rsidRPr="00C219CB">
          <w:rPr>
            <w:rFonts w:eastAsia="Times New Roman"/>
            <w:color w:val="0000FF"/>
            <w:sz w:val="22"/>
            <w:szCs w:val="22"/>
            <w:u w:val="single"/>
            <w:lang w:val="en-GB" w:eastAsia="ru-RU"/>
          </w:rPr>
          <w:t>barsuki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eastAsia="ru-RU"/>
          </w:rPr>
          <w:t>.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val="en-GB" w:eastAsia="ru-RU"/>
          </w:rPr>
          <w:t>shkola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eastAsia="ru-RU"/>
          </w:rPr>
          <w:t>@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val="en-GB" w:eastAsia="ru-RU"/>
          </w:rPr>
          <w:t>tularegion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eastAsia="ru-RU"/>
          </w:rPr>
          <w:t>.</w:t>
        </w:r>
        <w:r w:rsidRPr="00C219CB">
          <w:rPr>
            <w:rFonts w:eastAsia="Times New Roman"/>
            <w:color w:val="0000FF"/>
            <w:sz w:val="22"/>
            <w:szCs w:val="22"/>
            <w:u w:val="single"/>
            <w:lang w:val="en-GB" w:eastAsia="ru-RU"/>
          </w:rPr>
          <w:t>org</w:t>
        </w:r>
      </w:hyperlink>
    </w:p>
    <w:p w:rsidR="00C219CB" w:rsidRPr="00C219CB" w:rsidRDefault="00C219CB" w:rsidP="00C219CB">
      <w:pPr>
        <w:spacing w:line="240" w:lineRule="auto"/>
        <w:ind w:firstLine="0"/>
        <w:jc w:val="center"/>
        <w:rPr>
          <w:rFonts w:eastAsia="Times New Roman"/>
          <w:color w:val="0000FF"/>
          <w:sz w:val="22"/>
          <w:szCs w:val="22"/>
          <w:u w:val="single"/>
          <w:lang w:eastAsia="ru-RU"/>
        </w:rPr>
      </w:pPr>
    </w:p>
    <w:p w:rsidR="00C219CB" w:rsidRDefault="00C219CB" w:rsidP="00C219CB">
      <w:pPr>
        <w:spacing w:line="240" w:lineRule="auto"/>
        <w:ind w:firstLine="0"/>
        <w:jc w:val="left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5064" w:type="dxa"/>
        <w:tblInd w:w="4532" w:type="dxa"/>
        <w:tblLook w:val="04A0" w:firstRow="1" w:lastRow="0" w:firstColumn="1" w:lastColumn="0" w:noHBand="0" w:noVBand="1"/>
      </w:tblPr>
      <w:tblGrid>
        <w:gridCol w:w="5064"/>
      </w:tblGrid>
      <w:tr w:rsidR="00C219CB" w:rsidRPr="007B4E79" w:rsidTr="00C219CB">
        <w:trPr>
          <w:trHeight w:val="1869"/>
        </w:trPr>
        <w:tc>
          <w:tcPr>
            <w:tcW w:w="5064" w:type="dxa"/>
          </w:tcPr>
          <w:p w:rsidR="00C219CB" w:rsidRPr="007B4E79" w:rsidRDefault="00C219CB" w:rsidP="00C219CB">
            <w:pPr>
              <w:ind w:firstLine="0"/>
              <w:jc w:val="left"/>
              <w:rPr>
                <w:sz w:val="24"/>
                <w:szCs w:val="24"/>
              </w:rPr>
            </w:pPr>
            <w:r w:rsidRPr="007B4E79">
              <w:rPr>
                <w:sz w:val="24"/>
                <w:szCs w:val="24"/>
              </w:rPr>
              <w:t>УТВЕРЖДАЮ:</w:t>
            </w:r>
          </w:p>
          <w:p w:rsidR="00C219CB" w:rsidRPr="007B4E79" w:rsidRDefault="00C219CB" w:rsidP="00C219CB">
            <w:pPr>
              <w:ind w:firstLine="0"/>
              <w:jc w:val="left"/>
              <w:rPr>
                <w:sz w:val="24"/>
                <w:szCs w:val="24"/>
              </w:rPr>
            </w:pPr>
            <w:r w:rsidRPr="007B4E79">
              <w:rPr>
                <w:sz w:val="24"/>
                <w:szCs w:val="24"/>
              </w:rPr>
              <w:t xml:space="preserve">директор МБОУ ЦО № 13 им. </w:t>
            </w:r>
            <w:r w:rsidR="007B4E79">
              <w:rPr>
                <w:sz w:val="24"/>
                <w:szCs w:val="24"/>
              </w:rPr>
              <w:t xml:space="preserve"> </w:t>
            </w:r>
            <w:r w:rsidRPr="007B4E79">
              <w:rPr>
                <w:sz w:val="24"/>
                <w:szCs w:val="24"/>
              </w:rPr>
              <w:t>Е.Н. Волкова</w:t>
            </w:r>
          </w:p>
          <w:p w:rsidR="00C219CB" w:rsidRPr="007B4E79" w:rsidRDefault="00C219CB" w:rsidP="00C219CB">
            <w:pPr>
              <w:ind w:firstLine="0"/>
              <w:jc w:val="left"/>
              <w:rPr>
                <w:sz w:val="24"/>
                <w:szCs w:val="24"/>
              </w:rPr>
            </w:pPr>
            <w:r w:rsidRPr="007B4E79">
              <w:rPr>
                <w:sz w:val="24"/>
                <w:szCs w:val="24"/>
              </w:rPr>
              <w:t>____________ Кучина Л.А.</w:t>
            </w:r>
          </w:p>
        </w:tc>
      </w:tr>
    </w:tbl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7B4E79" w:rsidRDefault="00087FE8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ПОЛОЖЕНИЕ </w:t>
      </w:r>
    </w:p>
    <w:p w:rsidR="00087FE8" w:rsidRPr="00F27951" w:rsidRDefault="00087FE8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О</w:t>
      </w:r>
      <w:r w:rsidR="006B059F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б ОБЩЕСТВЕННОЙ </w:t>
      </w: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КОМИССИИ</w:t>
      </w:r>
    </w:p>
    <w:p w:rsidR="00C219CB" w:rsidRDefault="00087FE8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по контролю за организацией и качеством питания </w:t>
      </w:r>
      <w:proofErr w:type="gramStart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="00C219C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87FE8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МБОУ ЦО № 13 им. Е.Н. Волкова</w:t>
      </w: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219CB" w:rsidRPr="00F27951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087FE8" w:rsidRPr="00F27951" w:rsidRDefault="00087FE8" w:rsidP="00F27951">
      <w:pPr>
        <w:pStyle w:val="a3"/>
        <w:numPr>
          <w:ilvl w:val="0"/>
          <w:numId w:val="3"/>
        </w:numPr>
        <w:spacing w:line="240" w:lineRule="auto"/>
        <w:ind w:left="0"/>
        <w:jc w:val="left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087FE8" w:rsidRPr="00F27951" w:rsidRDefault="00087FE8" w:rsidP="00F27951">
      <w:pPr>
        <w:pStyle w:val="a3"/>
        <w:numPr>
          <w:ilvl w:val="1"/>
          <w:numId w:val="4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Комиссия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организацией и качеством питания обучающихся (далее - Комиссия)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087FE8" w:rsidRPr="00F27951" w:rsidRDefault="00087FE8" w:rsidP="00F27951">
      <w:pPr>
        <w:pStyle w:val="a3"/>
        <w:numPr>
          <w:ilvl w:val="1"/>
          <w:numId w:val="4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Под изучением вопросов организации питания понимается проведение специально созданной Комиссией наблюдений, обследований, осуществляемых в пределах своей компетенции в порядке мониторинга соблюдения работниками общеобразовательной организации правил и норм по организации питания в школе.</w:t>
      </w:r>
    </w:p>
    <w:p w:rsidR="00087FE8" w:rsidRPr="00AE5AAD" w:rsidRDefault="00087FE8" w:rsidP="00F27951">
      <w:pPr>
        <w:numPr>
          <w:ilvl w:val="0"/>
          <w:numId w:val="3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ЦЕЛИ И ЗАДАЧИ </w:t>
      </w:r>
      <w:r w:rsidRPr="00AE5AAD">
        <w:rPr>
          <w:rFonts w:eastAsia="Times New Roman"/>
          <w:b/>
          <w:bCs/>
          <w:color w:val="000000"/>
          <w:sz w:val="24"/>
          <w:szCs w:val="24"/>
          <w:lang w:eastAsia="ru-RU"/>
        </w:rPr>
        <w:t>КОМИССИИ</w:t>
      </w:r>
    </w:p>
    <w:p w:rsidR="00087FE8" w:rsidRPr="00F27951" w:rsidRDefault="00087FE8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Изучение вопросов организации и качества питания обучающихся.</w:t>
      </w:r>
    </w:p>
    <w:p w:rsidR="00695AA4" w:rsidRPr="00F27951" w:rsidRDefault="00087FE8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Содействие созданию оптимальных условий и форм организации питания обучающихся.</w:t>
      </w:r>
    </w:p>
    <w:p w:rsidR="00695AA4" w:rsidRPr="00F27951" w:rsidRDefault="00087FE8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Повышение охвата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горячим питанием, культуры питания.</w:t>
      </w:r>
    </w:p>
    <w:p w:rsidR="00CE0ACC" w:rsidRPr="00F27951" w:rsidRDefault="00087FE8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Пропаганда принципов здорового образа жизни и полноценного питания, в том числе и за счет дополнительных </w:t>
      </w:r>
    </w:p>
    <w:p w:rsidR="00CE0ACC" w:rsidRPr="00F27951" w:rsidRDefault="00087FE8" w:rsidP="00F27951">
      <w:p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внебюджетных (родительских) финансовых средств.</w:t>
      </w:r>
    </w:p>
    <w:p w:rsidR="00CE0ACC" w:rsidRPr="00F27951" w:rsidRDefault="00CE0ACC" w:rsidP="00F27951">
      <w:pPr>
        <w:pStyle w:val="a3"/>
        <w:numPr>
          <w:ilvl w:val="0"/>
          <w:numId w:val="6"/>
        </w:numPr>
        <w:spacing w:line="240" w:lineRule="auto"/>
        <w:ind w:left="0"/>
        <w:jc w:val="left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bookmarkStart w:id="1" w:name="bookmark0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ОСНОВНЫЕ НАПРАВЛЕНИЯ ДЕЯТЕЛЬНОСТИ КОМИССИИ</w:t>
      </w:r>
      <w:bookmarkEnd w:id="1"/>
    </w:p>
    <w:p w:rsidR="00CE0ACC" w:rsidRPr="00F27951" w:rsidRDefault="00CE0ACC" w:rsidP="00F27951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Комиссия: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Оказывает содействие администрации образовательной организации в организации питания учащихся.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Осуществляет контроль: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за рациональным использованием платы за питание;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за организацией приема </w:t>
      </w:r>
      <w:r w:rsidRPr="00AE5AAD">
        <w:rPr>
          <w:rFonts w:eastAsia="Times New Roman"/>
          <w:color w:val="000000"/>
          <w:sz w:val="24"/>
          <w:szCs w:val="24"/>
          <w:lang w:eastAsia="ru-RU"/>
        </w:rPr>
        <w:t xml:space="preserve">пищи 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>учащимися, за соблюдением порядка в столовой;</w:t>
      </w:r>
    </w:p>
    <w:p w:rsidR="00695AA4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за соблюдением графика работы столовой.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Проводит систематические проверки по качеству и безопасности питания в соответствии с утвержденны</w:t>
      </w:r>
      <w:r w:rsidR="00C219CB">
        <w:rPr>
          <w:rFonts w:eastAsia="Times New Roman"/>
          <w:color w:val="000000"/>
          <w:sz w:val="24"/>
          <w:szCs w:val="24"/>
          <w:lang w:eastAsia="ru-RU"/>
        </w:rPr>
        <w:t xml:space="preserve">м планом работы. 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Организует и проводит опрос учащихся по ассортименту и качеству отпускаемой продукции и представляет полученную информацию руководителю образовательной организации.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Вносит предложения администрации образовательной организации по улучшению обслуживания учащихся.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Оказывает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Привлекает родительскую общественность к организации и контролю за питанием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bookmarkStart w:id="2" w:name="bookmark1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ОРГАНИЗАЦИОННЫЕ ПРИНЦИПЫ РАБОТЫ КОМИССИИ</w:t>
      </w:r>
      <w:bookmarkEnd w:id="2"/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Комиссия по контролю над питанием создается приказом директора школы в начале учебного года, в котором определяются: состав, цели и содержание работы комиссии, утверждается план работы на учебный год.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В состав комиссии по контролю питания входят представители администрации школы, педагогического коллектива, родители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>, медицинский работник. Обязательным требованием является участие в ней назначенного директором школы ответственного за организацию питания учащихся.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bookmarkStart w:id="3" w:name="bookmark2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ОРГАНИЗАЦИЯ РАБОТЫ КОМИССИИ ПО </w:t>
      </w:r>
      <w:proofErr w:type="gramStart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ПИТАНИЕМ</w:t>
      </w:r>
      <w:bookmarkEnd w:id="3"/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Комиссия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питанием строит свою работу в соответствии с планом работы на учебный год, определяя цели и задачи текущего контроля его сроки, подведение итогов и время на устранение отмеченных недостатков в ходе контроля.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Комиссия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питанием может 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ребенка, его здоровья, питания, безопасности со стороны работников пищеблока, педагогических работников, администрации школы.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Результаты контроля (экспертизы) отражаются в справке.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Плановая работа комиссии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питанием должна осуществляться не реже 1 раза в месяц.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Комиссия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питанием постоянно информирует о своей работе, о результатах контроля администрацию школы; педагогов и родителей на заседаниях Управляющего совета.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ФУНКЦИОНАЛЬНЫЕ ОБЯЗАННОСТИ КОМИССИИ ПО </w:t>
      </w:r>
      <w:proofErr w:type="gramStart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ПИТАНИЕМ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Контроль посещений столовой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>, учетом качества фактически отпущенных бесплатных завтраков и обедов.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Контроль за санитарным состоянием пищеблока и обеденного зала, внешним видом и опрятностью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>, принимающих пищу, заступающих на дежурство по столовой.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состоянием мебели в обеденном зале, наличием в достаточном количестве посуды, специальной одежды, санитарно-гигиенических средств, кухонного разделочного оборудования и уборочного инвентаря.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дежурством классов и педагогов в столовой.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lastRenderedPageBreak/>
        <w:t>Контроль за своевременным и качественным ремонтом технологического и холодильного оборудования пищеблока, систем тепло-водо-энергообеспечения.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графиком приема п</w:t>
      </w:r>
      <w:r w:rsidRPr="00F27951">
        <w:rPr>
          <w:rFonts w:eastAsia="Times New Roman"/>
          <w:color w:val="000000"/>
          <w:sz w:val="24"/>
          <w:szCs w:val="24"/>
          <w:u w:val="single"/>
          <w:lang w:eastAsia="ru-RU"/>
        </w:rPr>
        <w:t>ищи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обучающихся во время перемен, за режимом работы столовой и буфета.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 списками обучающихся, получающих талоны на бесплатное питание из бюджетных средств.</w:t>
      </w:r>
      <w:proofErr w:type="gramEnd"/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Выводы, замечания и предложения комиссии по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питанием должны приниматься к руководству и исполнению работниками пищеблока, администрацией школы и администрацией, организующей питание.</w:t>
      </w:r>
    </w:p>
    <w:p w:rsidR="00CE0ACC" w:rsidRPr="00F27951" w:rsidRDefault="00CE0ACC" w:rsidP="00F27951">
      <w:pPr>
        <w:numPr>
          <w:ilvl w:val="0"/>
          <w:numId w:val="2"/>
        </w:num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С целью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принятыми мерами по устранению отмеченных недостатков в ходе предшествующей проверки, комиссия по контролю за питанием может назначить повторную проверку.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ДОКУМЕНТАЦИЯ КОМИССИИ ПО КОНТРОЛЮ ОРГАНИЗАЦИИ ПИТАНИЯ</w:t>
      </w:r>
    </w:p>
    <w:p w:rsidR="00695AA4" w:rsidRPr="00F27951" w:rsidRDefault="00827046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Комиссия </w:t>
      </w:r>
      <w:r w:rsidR="00CE0ACC" w:rsidRPr="00F27951">
        <w:rPr>
          <w:rFonts w:eastAsia="Times New Roman"/>
          <w:color w:val="000000"/>
          <w:sz w:val="24"/>
          <w:szCs w:val="24"/>
          <w:lang w:eastAsia="ru-RU"/>
        </w:rPr>
        <w:t>ведет журнал по учёту учащихся, состоящих на бесплатном питании.</w:t>
      </w:r>
    </w:p>
    <w:p w:rsidR="00695AA4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Заседания комиссии оформляются протоколом. Протоколы подписываются председателем.</w:t>
      </w:r>
    </w:p>
    <w:p w:rsidR="00CE0ACC" w:rsidRPr="00F27951" w:rsidRDefault="00CE0ACC" w:rsidP="00F27951">
      <w:pPr>
        <w:pStyle w:val="a3"/>
        <w:numPr>
          <w:ilvl w:val="1"/>
          <w:numId w:val="6"/>
        </w:numPr>
        <w:spacing w:line="240" w:lineRule="auto"/>
        <w:ind w:left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Папка протоколов заседания комиссии и тетрадь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организацией питания хранится у заместителя председателя комиссии, ответственного за питание.</w:t>
      </w:r>
    </w:p>
    <w:p w:rsidR="00C95FFF" w:rsidRDefault="00C95FFF" w:rsidP="00F27951">
      <w:pPr>
        <w:spacing w:line="240" w:lineRule="auto"/>
        <w:ind w:firstLine="0"/>
        <w:jc w:val="left"/>
        <w:rPr>
          <w:rFonts w:eastAsia="Times New Roman"/>
          <w:b/>
          <w:bCs/>
          <w:color w:val="27272A"/>
          <w:spacing w:val="10"/>
          <w:sz w:val="24"/>
          <w:szCs w:val="24"/>
          <w:lang w:eastAsia="ru-RU"/>
        </w:rPr>
      </w:pPr>
    </w:p>
    <w:p w:rsidR="00C219CB" w:rsidRPr="00F27951" w:rsidRDefault="00C219CB" w:rsidP="00F27951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27272A"/>
          <w:spacing w:val="10"/>
          <w:sz w:val="24"/>
          <w:szCs w:val="24"/>
          <w:lang w:eastAsia="ru-RU"/>
        </w:rPr>
      </w:pPr>
    </w:p>
    <w:p w:rsidR="00C219CB" w:rsidRDefault="00C219CB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27272A"/>
          <w:spacing w:val="10"/>
          <w:sz w:val="24"/>
          <w:szCs w:val="24"/>
          <w:lang w:eastAsia="ru-RU"/>
        </w:rPr>
      </w:pPr>
    </w:p>
    <w:p w:rsidR="00C95FFF" w:rsidRPr="00C219CB" w:rsidRDefault="00CE0ACC" w:rsidP="00F27951">
      <w:pPr>
        <w:spacing w:line="240" w:lineRule="auto"/>
        <w:ind w:firstLine="0"/>
        <w:jc w:val="center"/>
        <w:rPr>
          <w:rFonts w:eastAsia="Times New Roman"/>
          <w:b/>
          <w:bCs/>
          <w:color w:val="27272A"/>
          <w:spacing w:val="10"/>
          <w:lang w:eastAsia="ru-RU"/>
        </w:rPr>
      </w:pPr>
      <w:r w:rsidRPr="00C219CB">
        <w:rPr>
          <w:rFonts w:eastAsia="Times New Roman"/>
          <w:b/>
          <w:bCs/>
          <w:color w:val="27272A"/>
          <w:spacing w:val="10"/>
          <w:lang w:eastAsia="ru-RU"/>
        </w:rPr>
        <w:t>ПЛАН РАБОТЫ</w:t>
      </w:r>
    </w:p>
    <w:p w:rsidR="00CE0ACC" w:rsidRPr="00C219CB" w:rsidRDefault="00CE0ACC" w:rsidP="00F27951">
      <w:pPr>
        <w:spacing w:line="240" w:lineRule="auto"/>
        <w:ind w:firstLine="0"/>
        <w:jc w:val="center"/>
        <w:rPr>
          <w:rFonts w:eastAsia="Times New Roman"/>
          <w:lang w:eastAsia="ru-RU"/>
        </w:rPr>
      </w:pPr>
      <w:r w:rsidRPr="00C219CB">
        <w:rPr>
          <w:rFonts w:eastAsia="Times New Roman"/>
          <w:b/>
          <w:bCs/>
          <w:color w:val="27272A"/>
          <w:spacing w:val="10"/>
          <w:lang w:eastAsia="ru-RU"/>
        </w:rPr>
        <w:t xml:space="preserve">комиссии по контролю за организацией и качеством питания </w:t>
      </w:r>
      <w:proofErr w:type="gramStart"/>
      <w:r w:rsidRPr="00C219CB">
        <w:rPr>
          <w:rFonts w:eastAsia="Times New Roman"/>
          <w:b/>
          <w:bCs/>
          <w:color w:val="27272A"/>
          <w:spacing w:val="10"/>
          <w:lang w:eastAsia="ru-RU"/>
        </w:rPr>
        <w:t>обучающихся</w:t>
      </w:r>
      <w:proofErr w:type="gramEnd"/>
      <w:r w:rsidRPr="00C219CB">
        <w:rPr>
          <w:rFonts w:eastAsia="Times New Roman"/>
          <w:b/>
          <w:bCs/>
          <w:color w:val="27272A"/>
          <w:spacing w:val="10"/>
          <w:lang w:eastAsia="ru-RU"/>
        </w:rPr>
        <w:t xml:space="preserve"> на 20</w:t>
      </w:r>
      <w:r w:rsidR="00C219CB" w:rsidRPr="00C219CB">
        <w:rPr>
          <w:rFonts w:eastAsia="Times New Roman"/>
          <w:b/>
          <w:bCs/>
          <w:color w:val="27272A"/>
          <w:spacing w:val="10"/>
          <w:lang w:eastAsia="ru-RU"/>
        </w:rPr>
        <w:t>22</w:t>
      </w:r>
      <w:r w:rsidRPr="00C219CB">
        <w:rPr>
          <w:rFonts w:eastAsia="Times New Roman"/>
          <w:b/>
          <w:bCs/>
          <w:color w:val="27272A"/>
          <w:spacing w:val="10"/>
          <w:lang w:eastAsia="ru-RU"/>
        </w:rPr>
        <w:t xml:space="preserve"> - 20</w:t>
      </w:r>
      <w:r w:rsidR="00C219CB" w:rsidRPr="00C219CB">
        <w:rPr>
          <w:rFonts w:eastAsia="Times New Roman"/>
          <w:b/>
          <w:bCs/>
          <w:color w:val="27272A"/>
          <w:spacing w:val="10"/>
          <w:lang w:eastAsia="ru-RU"/>
        </w:rPr>
        <w:t>23</w:t>
      </w:r>
      <w:r w:rsidRPr="00C219CB">
        <w:rPr>
          <w:rFonts w:eastAsia="Times New Roman"/>
          <w:b/>
          <w:bCs/>
          <w:color w:val="27272A"/>
          <w:spacing w:val="10"/>
          <w:lang w:eastAsia="ru-RU"/>
        </w:rPr>
        <w:t xml:space="preserve"> учебный год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9"/>
        <w:gridCol w:w="5026"/>
        <w:gridCol w:w="15"/>
        <w:gridCol w:w="1843"/>
        <w:gridCol w:w="2126"/>
      </w:tblGrid>
      <w:tr w:rsidR="00CE0ACC" w:rsidRPr="00F27951" w:rsidTr="00C95FFF">
        <w:trPr>
          <w:trHeight w:hRule="exact" w:val="67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color w:val="27272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b/>
                <w:bCs/>
                <w:color w:val="27272A"/>
                <w:spacing w:val="1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b/>
                <w:bCs/>
                <w:color w:val="27272A"/>
                <w:spacing w:val="10"/>
                <w:sz w:val="24"/>
                <w:szCs w:val="24"/>
                <w:lang w:eastAsia="ru-RU"/>
              </w:rPr>
              <w:t>Сроки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b/>
                <w:bCs/>
                <w:color w:val="27272A"/>
                <w:spacing w:val="10"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b/>
                <w:bCs/>
                <w:color w:val="27272A"/>
                <w:spacing w:val="1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95FFF" w:rsidRPr="00F27951" w:rsidTr="00C95FFF">
        <w:trPr>
          <w:trHeight w:hRule="exact" w:val="126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Создание плана работы комиссии по улучшению питания и соблюдению санитарно-гигиенических норм в школьной столовой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95FFF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Председатель комиссии</w:t>
            </w:r>
          </w:p>
        </w:tc>
      </w:tr>
      <w:tr w:rsidR="00C95FFF" w:rsidRPr="00F27951" w:rsidTr="00C95FFF">
        <w:trPr>
          <w:trHeight w:hRule="exact" w:val="64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Формирование списка учащихся, имеющих право на льготное питание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95FFF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C95FFF" w:rsidRPr="00F27951" w:rsidTr="00C95FFF">
        <w:trPr>
          <w:trHeight w:hRule="exact" w:val="63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Контроль за санитарно-гигиеническим состоянием пищеблока школы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64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Соблюдение графика работы столовой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95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 xml:space="preserve">Санитарное состояние и содержание </w:t>
            </w:r>
            <w:r w:rsidR="00827046" w:rsidRPr="00F27951">
              <w:rPr>
                <w:rFonts w:eastAsia="Times New Roman"/>
                <w:sz w:val="24"/>
                <w:szCs w:val="24"/>
                <w:lang w:eastAsia="ru-RU"/>
              </w:rPr>
              <w:t>помещений,</w:t>
            </w:r>
            <w:r w:rsidRPr="00F27951">
              <w:rPr>
                <w:rFonts w:eastAsia="Times New Roman"/>
                <w:sz w:val="24"/>
                <w:szCs w:val="24"/>
                <w:lang w:eastAsia="ru-RU"/>
              </w:rPr>
              <w:t xml:space="preserve"> и мытье посуды согласно санитарно-эпидемиологическим нормам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64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Соблюдение норм питьевого режима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95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Соблюдение поварами школьной столовой технологии приготовления блюд и правил личной гигиены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95FFF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 xml:space="preserve">Зав. столовой, </w:t>
            </w:r>
            <w:proofErr w:type="spellStart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аботник</w:t>
            </w:r>
            <w:proofErr w:type="spellEnd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C95FFF" w:rsidRPr="00F27951" w:rsidTr="00C95FFF">
        <w:trPr>
          <w:trHeight w:hRule="exact" w:val="127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Контроль качества и безопасности поступающих продуктов. Проверка сопроводительной документации на продукты.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129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Проверка целевого использования продуктов питания в соответствии с предварительным заказом.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65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 xml:space="preserve"> рационом питания.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176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Контроль за санитарно-гигиеническим состоянием пищеблока школы и за качеством приготовления пищи, соблюдением технологии приготовления блюд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97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Наличие технологических карт и их соблюдение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95FFF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 xml:space="preserve">Зав. столовой, </w:t>
            </w:r>
            <w:proofErr w:type="spellStart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аботник</w:t>
            </w:r>
            <w:proofErr w:type="spellEnd"/>
            <w:r w:rsidRPr="00F27951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C95FFF" w:rsidRPr="00F27951" w:rsidTr="00C95FFF">
        <w:trPr>
          <w:trHeight w:hRule="exact" w:val="97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Проведение бесед по правильному питанию и соблюдению гигиенических правил учащимися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Классные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C95FFF" w:rsidRPr="00F27951" w:rsidTr="00C95FFF">
        <w:trPr>
          <w:trHeight w:hRule="exact" w:val="97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Соблюдение поварами качественного и безопасного питания, отсутствие нарушений в приготовлении блюд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  <w:tr w:rsidR="00C95FFF" w:rsidRPr="00F27951" w:rsidTr="00C95FFF">
        <w:trPr>
          <w:trHeight w:hRule="exact" w:val="97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Беседы с учащимися о качестве приготовления блюд поварами школьной столовой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Классные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C95FFF" w:rsidRPr="00F27951" w:rsidTr="00C95FFF">
        <w:trPr>
          <w:trHeight w:hRule="exact" w:val="66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Взятие проб готовой продукции общественной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Члены</w:t>
            </w:r>
          </w:p>
          <w:p w:rsidR="00CE0ACC" w:rsidRPr="00F27951" w:rsidRDefault="00CE0ACC" w:rsidP="00F27951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27951">
              <w:rPr>
                <w:rFonts w:eastAsia="Times New Roman"/>
                <w:sz w:val="24"/>
                <w:szCs w:val="24"/>
                <w:lang w:eastAsia="ru-RU"/>
              </w:rPr>
              <w:t>комиссии</w:t>
            </w:r>
          </w:p>
        </w:tc>
      </w:tr>
    </w:tbl>
    <w:p w:rsidR="00C95FFF" w:rsidRPr="00F27951" w:rsidRDefault="00C95FFF" w:rsidP="00F27951">
      <w:pPr>
        <w:spacing w:line="240" w:lineRule="auto"/>
        <w:ind w:firstLine="0"/>
        <w:jc w:val="left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CE0ACC" w:rsidRPr="00F27951" w:rsidRDefault="00CE0ACC" w:rsidP="00F27951">
      <w:pPr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Рекомендуемые темы проверок по организации питания обучающихся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Проверка качества питания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качества поставляемой продукции и сырья.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сроков реализации и условий хранения готовой продукции и сырья.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наличия меню, соответствие вывешенного меню фактическому питанию, выполнение норм раздачи готовой продукции.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Контроль за организацией приема пищи </w:t>
      </w: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соблюдением санитарно-</w:t>
      </w:r>
      <w:proofErr w:type="spellStart"/>
      <w:r w:rsidRPr="00F27951">
        <w:rPr>
          <w:rFonts w:eastAsia="Times New Roman"/>
          <w:color w:val="000000"/>
          <w:sz w:val="24"/>
          <w:szCs w:val="24"/>
          <w:lang w:eastAsia="ru-RU"/>
        </w:rPr>
        <w:t>дезинфикционного</w:t>
      </w:r>
      <w:proofErr w:type="spell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режима в период карантина в школе.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Контрольные проверки по закладке сырья для приготовления блюд.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Контрольное взвешивание отпускаемой продукции.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соответствия документации на продукты, поступающие на пищеблок.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Соблюдение температурного режима отпуска готовых блюд.</w:t>
      </w:r>
    </w:p>
    <w:p w:rsidR="00CE0ACC" w:rsidRPr="00F27951" w:rsidRDefault="00CE0ACC" w:rsidP="00F27951">
      <w:pPr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наличия необходимой информации на стенде столовой.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lastRenderedPageBreak/>
        <w:t>Контроль организации приема пищи учащимися (санитарное состояние обеденного зала, обслуживание, самообслуживание).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Соответствие меню и накладных книге учета продуктов и </w:t>
      </w:r>
      <w:proofErr w:type="spellStart"/>
      <w:r w:rsidRPr="00F27951">
        <w:rPr>
          <w:rFonts w:eastAsia="Times New Roman"/>
          <w:color w:val="000000"/>
          <w:sz w:val="24"/>
          <w:szCs w:val="24"/>
          <w:lang w:eastAsia="ru-RU"/>
        </w:rPr>
        <w:t>бракеражному</w:t>
      </w:r>
      <w:proofErr w:type="spell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журналу медицинской сестры.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Соблюдение гигиенических норм и правил учащимися во время приема пи</w:t>
      </w:r>
      <w:r w:rsidRPr="00F27951">
        <w:rPr>
          <w:rFonts w:eastAsia="Times New Roman"/>
          <w:color w:val="000000"/>
          <w:sz w:val="24"/>
          <w:szCs w:val="24"/>
          <w:u w:val="single"/>
          <w:lang w:eastAsia="ru-RU"/>
        </w:rPr>
        <w:t>щи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Проверка санитарного состояния столовой и пищеблока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Наличие достаточного количества посуды и кухонного инвентаря на пищеблоке, маркировка.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личных мед</w:t>
      </w:r>
      <w:r w:rsidRPr="00F27951">
        <w:rPr>
          <w:rFonts w:eastAsia="Times New Roman"/>
          <w:color w:val="000000"/>
          <w:sz w:val="24"/>
          <w:szCs w:val="24"/>
          <w:u w:val="single"/>
          <w:lang w:eastAsia="ru-RU"/>
        </w:rPr>
        <w:t>ици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>нских книжек сотрудников пищеблока, соблюдение правил личной гигиены персоналом столовой, наличие на пищеблоке журнала здоровья.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Наличие спецодежды, наличие и условие хранения инвентаря. Наличие и условия хранения на пищеблоке дезинф</w:t>
      </w:r>
      <w:r w:rsidRPr="00F27951">
        <w:rPr>
          <w:rFonts w:eastAsia="Times New Roman"/>
          <w:color w:val="000000"/>
          <w:sz w:val="24"/>
          <w:szCs w:val="24"/>
          <w:u w:val="single"/>
          <w:lang w:eastAsia="ru-RU"/>
        </w:rPr>
        <w:t>ици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>рую</w:t>
      </w:r>
      <w:r w:rsidRPr="00F27951">
        <w:rPr>
          <w:rFonts w:eastAsia="Times New Roman"/>
          <w:color w:val="000000"/>
          <w:sz w:val="24"/>
          <w:szCs w:val="24"/>
          <w:u w:val="single"/>
          <w:lang w:eastAsia="ru-RU"/>
        </w:rPr>
        <w:t>щи</w:t>
      </w:r>
      <w:r w:rsidRPr="00F27951">
        <w:rPr>
          <w:rFonts w:eastAsia="Times New Roman"/>
          <w:color w:val="000000"/>
          <w:sz w:val="24"/>
          <w:szCs w:val="24"/>
          <w:lang w:eastAsia="ru-RU"/>
        </w:rPr>
        <w:t>х средств, соблюдение гигиенических требований по уборке помещения и мытья посуды.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Соблюдение санитарного состояния пищеблока, обеденного зала и подсобных помещений.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Наличие инструкций по использованию технологического оборудования.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Состояние технологического оборудования, его исправность, наличие термометров.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Проверка условий поставки готовой продукции и сырья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Проверка условий транспортировки и доставки продукции.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тары, используемой для доставки сырья и готовой продукции.</w:t>
      </w:r>
    </w:p>
    <w:p w:rsidR="00CE0ACC" w:rsidRPr="00F27951" w:rsidRDefault="00CE0ACC" w:rsidP="00F27951">
      <w:pPr>
        <w:numPr>
          <w:ilvl w:val="0"/>
          <w:numId w:val="6"/>
        </w:numPr>
        <w:spacing w:line="240" w:lineRule="auto"/>
        <w:ind w:left="0" w:firstLine="0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исполнением условий государственного контракта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исполнения финансовых обязательств.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объема услуг, оказываемых по государственному контракту.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27951">
        <w:rPr>
          <w:rFonts w:eastAsia="Times New Roman"/>
          <w:color w:val="000000"/>
          <w:sz w:val="24"/>
          <w:szCs w:val="24"/>
          <w:lang w:eastAsia="ru-RU"/>
        </w:rPr>
        <w:t xml:space="preserve"> поставкой мяса и мясопродуктов, изготовляемых из отечественного сырья.</w:t>
      </w:r>
    </w:p>
    <w:p w:rsidR="00CE0ACC" w:rsidRPr="00F27951" w:rsidRDefault="00CE0ACC" w:rsidP="00F27951">
      <w:pPr>
        <w:numPr>
          <w:ilvl w:val="1"/>
          <w:numId w:val="6"/>
        </w:numPr>
        <w:spacing w:line="240" w:lineRule="auto"/>
        <w:ind w:left="0" w:firstLine="0"/>
        <w:rPr>
          <w:rFonts w:eastAsia="Times New Roman"/>
          <w:color w:val="000000"/>
          <w:sz w:val="24"/>
          <w:szCs w:val="24"/>
          <w:lang w:eastAsia="ru-RU"/>
        </w:rPr>
      </w:pPr>
      <w:r w:rsidRPr="00F27951">
        <w:rPr>
          <w:rFonts w:eastAsia="Times New Roman"/>
          <w:color w:val="000000"/>
          <w:sz w:val="24"/>
          <w:szCs w:val="24"/>
          <w:lang w:eastAsia="ru-RU"/>
        </w:rPr>
        <w:t>Контроль качества услуг и соблюдение сроков их выполнения, оказываемых по государственному контракту.</w:t>
      </w:r>
    </w:p>
    <w:p w:rsidR="00642818" w:rsidRPr="00F27951" w:rsidRDefault="00642818" w:rsidP="00F27951">
      <w:pPr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sectPr w:rsidR="00642818" w:rsidRPr="00F27951" w:rsidSect="004A666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8383A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F974DF8"/>
    <w:multiLevelType w:val="multilevel"/>
    <w:tmpl w:val="49828B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46271621"/>
    <w:multiLevelType w:val="multilevel"/>
    <w:tmpl w:val="3F82AD3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60E1722A"/>
    <w:multiLevelType w:val="multilevel"/>
    <w:tmpl w:val="1B8E8A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677E0DCC"/>
    <w:multiLevelType w:val="hybridMultilevel"/>
    <w:tmpl w:val="8BDA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67"/>
    <w:rsid w:val="00087FE8"/>
    <w:rsid w:val="00230B00"/>
    <w:rsid w:val="003B76F4"/>
    <w:rsid w:val="004A6662"/>
    <w:rsid w:val="005A3550"/>
    <w:rsid w:val="00642818"/>
    <w:rsid w:val="00690F8F"/>
    <w:rsid w:val="00695AA4"/>
    <w:rsid w:val="006A5F95"/>
    <w:rsid w:val="006B059F"/>
    <w:rsid w:val="007B4E79"/>
    <w:rsid w:val="00811524"/>
    <w:rsid w:val="00827046"/>
    <w:rsid w:val="0085420E"/>
    <w:rsid w:val="00AE5AAD"/>
    <w:rsid w:val="00B11B56"/>
    <w:rsid w:val="00C219CB"/>
    <w:rsid w:val="00C63635"/>
    <w:rsid w:val="00C8406A"/>
    <w:rsid w:val="00C95FFF"/>
    <w:rsid w:val="00CE0ACC"/>
    <w:rsid w:val="00E55067"/>
    <w:rsid w:val="00F27951"/>
    <w:rsid w:val="00FC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F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4E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F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4E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barsuki.shkola@tulareg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2023-04-05T08:18:00Z</cp:lastPrinted>
  <dcterms:created xsi:type="dcterms:W3CDTF">2023-03-29T16:09:00Z</dcterms:created>
  <dcterms:modified xsi:type="dcterms:W3CDTF">2023-04-06T08:49:00Z</dcterms:modified>
</cp:coreProperties>
</file>